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CFC" w:rsidRPr="00483CFC" w:rsidRDefault="00483CFC" w:rsidP="001A7B44">
      <w:pPr>
        <w:tabs>
          <w:tab w:val="left" w:pos="608"/>
        </w:tabs>
        <w:ind w:left="608"/>
        <w:outlineLvl w:val="1"/>
        <w:rPr>
          <w:b/>
          <w:bCs/>
          <w:sz w:val="24"/>
          <w:szCs w:val="24"/>
        </w:rPr>
      </w:pPr>
      <w:r w:rsidRPr="00483CFC">
        <w:rPr>
          <w:b/>
          <w:bCs/>
          <w:sz w:val="24"/>
          <w:szCs w:val="24"/>
        </w:rPr>
        <w:t>План</w:t>
      </w:r>
      <w:r w:rsidRPr="00483CFC">
        <w:rPr>
          <w:b/>
          <w:bCs/>
          <w:spacing w:val="-5"/>
          <w:sz w:val="24"/>
          <w:szCs w:val="24"/>
        </w:rPr>
        <w:t xml:space="preserve"> </w:t>
      </w:r>
      <w:r w:rsidRPr="00483CFC">
        <w:rPr>
          <w:b/>
          <w:bCs/>
          <w:sz w:val="24"/>
          <w:szCs w:val="24"/>
        </w:rPr>
        <w:t>внеурочной</w:t>
      </w:r>
      <w:r w:rsidRPr="00483CFC">
        <w:rPr>
          <w:b/>
          <w:bCs/>
          <w:spacing w:val="-7"/>
          <w:sz w:val="24"/>
          <w:szCs w:val="24"/>
        </w:rPr>
        <w:t xml:space="preserve"> </w:t>
      </w:r>
      <w:r w:rsidRPr="00483CFC">
        <w:rPr>
          <w:b/>
          <w:bCs/>
          <w:sz w:val="24"/>
          <w:szCs w:val="24"/>
        </w:rPr>
        <w:t>деятельности</w:t>
      </w:r>
      <w:r w:rsidRPr="00483CFC">
        <w:rPr>
          <w:b/>
          <w:bCs/>
          <w:spacing w:val="-4"/>
          <w:sz w:val="24"/>
          <w:szCs w:val="24"/>
        </w:rPr>
        <w:t xml:space="preserve"> </w:t>
      </w:r>
      <w:r w:rsidRPr="00483CFC">
        <w:rPr>
          <w:b/>
          <w:bCs/>
          <w:spacing w:val="-5"/>
          <w:sz w:val="24"/>
          <w:szCs w:val="24"/>
        </w:rPr>
        <w:t>ООО</w:t>
      </w:r>
    </w:p>
    <w:p w:rsidR="001A7B44" w:rsidRPr="001A7B44" w:rsidRDefault="001A7B44" w:rsidP="001A7B44">
      <w:pPr>
        <w:spacing w:before="84" w:line="280" w:lineRule="auto"/>
        <w:ind w:left="126" w:right="1814"/>
        <w:rPr>
          <w:sz w:val="24"/>
          <w:szCs w:val="24"/>
        </w:rPr>
      </w:pPr>
      <w:r w:rsidRPr="001A7B44">
        <w:rPr>
          <w:sz w:val="24"/>
          <w:szCs w:val="24"/>
        </w:rPr>
        <w:t xml:space="preserve">           Внеурочная деятельность является неотъемлемой и обязательной частью основной общеобразовательной программы.</w:t>
      </w:r>
    </w:p>
    <w:p w:rsidR="001A7B44" w:rsidRPr="001A7B44" w:rsidRDefault="001A7B44" w:rsidP="001A7B44">
      <w:pPr>
        <w:spacing w:before="84" w:line="280" w:lineRule="auto"/>
        <w:ind w:left="126" w:right="1814"/>
        <w:rPr>
          <w:sz w:val="24"/>
          <w:szCs w:val="24"/>
        </w:rPr>
      </w:pPr>
      <w:r w:rsidRPr="001A7B44">
        <w:rPr>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1A7B44" w:rsidRPr="001A7B44" w:rsidRDefault="001A7B44" w:rsidP="001A7B44">
      <w:pPr>
        <w:spacing w:before="84" w:line="280" w:lineRule="auto"/>
        <w:ind w:left="126" w:right="1814"/>
        <w:rPr>
          <w:sz w:val="24"/>
          <w:szCs w:val="24"/>
        </w:rPr>
      </w:pPr>
      <w:r w:rsidRPr="001A7B44">
        <w:rPr>
          <w:sz w:val="24"/>
          <w:szCs w:val="24"/>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1A7B44" w:rsidRPr="001A7B44" w:rsidRDefault="001A7B44" w:rsidP="001A7B44">
      <w:pPr>
        <w:spacing w:before="84" w:line="280" w:lineRule="auto"/>
        <w:ind w:left="126" w:right="1814"/>
        <w:rPr>
          <w:sz w:val="24"/>
          <w:szCs w:val="24"/>
        </w:rPr>
      </w:pPr>
      <w:r w:rsidRPr="001A7B44">
        <w:rPr>
          <w:sz w:val="24"/>
          <w:szCs w:val="24"/>
        </w:rPr>
        <w:t xml:space="preserve">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1A7B44">
        <w:rPr>
          <w:sz w:val="24"/>
          <w:szCs w:val="24"/>
        </w:rPr>
        <w:t>метапредметные</w:t>
      </w:r>
      <w:proofErr w:type="spellEnd"/>
      <w:r w:rsidRPr="001A7B44">
        <w:rPr>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1A7B44" w:rsidRPr="001A7B44" w:rsidRDefault="001A7B44" w:rsidP="001A7B44">
      <w:pPr>
        <w:spacing w:before="84" w:line="280" w:lineRule="auto"/>
        <w:ind w:left="126" w:right="1814"/>
        <w:rPr>
          <w:sz w:val="24"/>
          <w:szCs w:val="24"/>
        </w:rPr>
      </w:pPr>
      <w:r w:rsidRPr="001A7B44">
        <w:rPr>
          <w:sz w:val="24"/>
          <w:szCs w:val="24"/>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1A7B44">
        <w:rPr>
          <w:sz w:val="24"/>
          <w:szCs w:val="24"/>
        </w:rPr>
        <w:t>волонтёрство</w:t>
      </w:r>
      <w:proofErr w:type="spellEnd"/>
      <w:r w:rsidRPr="001A7B44">
        <w:rPr>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1A7B44" w:rsidRPr="001A7B44" w:rsidRDefault="001A7B44" w:rsidP="001A7B44">
      <w:pPr>
        <w:spacing w:before="84" w:line="280" w:lineRule="auto"/>
        <w:ind w:left="126" w:right="1814"/>
        <w:rPr>
          <w:sz w:val="24"/>
          <w:szCs w:val="24"/>
        </w:rPr>
      </w:pPr>
      <w:r w:rsidRPr="001A7B44">
        <w:rPr>
          <w:sz w:val="24"/>
          <w:szCs w:val="24"/>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1A7B44" w:rsidRPr="001A7B44" w:rsidRDefault="001A7B44" w:rsidP="001A7B44">
      <w:pPr>
        <w:spacing w:before="84" w:line="280" w:lineRule="auto"/>
        <w:ind w:left="126" w:right="1814"/>
        <w:rPr>
          <w:sz w:val="24"/>
          <w:szCs w:val="24"/>
        </w:rPr>
      </w:pPr>
      <w:r w:rsidRPr="001A7B44">
        <w:rPr>
          <w:sz w:val="24"/>
          <w:szCs w:val="24"/>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1A7B44" w:rsidRPr="001A7B44" w:rsidRDefault="001A7B44" w:rsidP="001A7B44">
      <w:pPr>
        <w:spacing w:before="84" w:line="280" w:lineRule="auto"/>
        <w:ind w:left="126" w:right="1814"/>
        <w:rPr>
          <w:sz w:val="24"/>
          <w:szCs w:val="24"/>
        </w:rPr>
      </w:pPr>
      <w:r w:rsidRPr="001A7B44">
        <w:rPr>
          <w:sz w:val="24"/>
          <w:szCs w:val="24"/>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1A7B44" w:rsidRPr="001A7B44" w:rsidRDefault="001A7B44" w:rsidP="001A7B44">
      <w:pPr>
        <w:spacing w:before="84" w:line="280" w:lineRule="auto"/>
        <w:ind w:left="126" w:right="1814"/>
        <w:rPr>
          <w:sz w:val="24"/>
          <w:szCs w:val="24"/>
        </w:rPr>
      </w:pPr>
      <w:r w:rsidRPr="001A7B44">
        <w:rPr>
          <w:sz w:val="24"/>
          <w:szCs w:val="24"/>
        </w:rPr>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1A7B44">
        <w:rPr>
          <w:sz w:val="24"/>
          <w:szCs w:val="24"/>
        </w:rPr>
        <w:t>тьюторов</w:t>
      </w:r>
      <w:proofErr w:type="spellEnd"/>
      <w:r w:rsidRPr="001A7B44">
        <w:rPr>
          <w:sz w:val="24"/>
          <w:szCs w:val="24"/>
        </w:rPr>
        <w:t>, педагогов-психологов);</w:t>
      </w:r>
    </w:p>
    <w:p w:rsidR="001A7B44" w:rsidRPr="001A7B44" w:rsidRDefault="001A7B44" w:rsidP="001A7B44">
      <w:pPr>
        <w:spacing w:before="84" w:line="280" w:lineRule="auto"/>
        <w:ind w:left="126" w:right="1814"/>
        <w:rPr>
          <w:sz w:val="24"/>
          <w:szCs w:val="24"/>
        </w:rPr>
      </w:pPr>
      <w:r w:rsidRPr="001A7B44">
        <w:rPr>
          <w:sz w:val="24"/>
          <w:szCs w:val="24"/>
        </w:rPr>
        <w:t xml:space="preserve">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w:t>
      </w:r>
      <w:r w:rsidRPr="001A7B44">
        <w:rPr>
          <w:sz w:val="24"/>
          <w:szCs w:val="24"/>
        </w:rPr>
        <w:lastRenderedPageBreak/>
        <w:t>процессе взаимодействия школьника с окружающей средой, социальной защиты учащихся).</w:t>
      </w:r>
    </w:p>
    <w:p w:rsidR="001A7B44" w:rsidRPr="001A7B44" w:rsidRDefault="001A7B44" w:rsidP="001A7B44">
      <w:pPr>
        <w:spacing w:before="84" w:line="280" w:lineRule="auto"/>
        <w:ind w:left="126" w:right="1814"/>
        <w:rPr>
          <w:sz w:val="24"/>
          <w:szCs w:val="24"/>
        </w:rPr>
      </w:pPr>
      <w:r w:rsidRPr="001A7B44">
        <w:rPr>
          <w:sz w:val="24"/>
          <w:szCs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1A7B44" w:rsidRPr="001A7B44" w:rsidRDefault="001A7B44" w:rsidP="001A7B44">
      <w:pPr>
        <w:spacing w:before="84" w:line="280" w:lineRule="auto"/>
        <w:ind w:left="126" w:right="1814"/>
        <w:rPr>
          <w:sz w:val="24"/>
          <w:szCs w:val="24"/>
        </w:rPr>
      </w:pPr>
      <w:r w:rsidRPr="001A7B44">
        <w:rPr>
          <w:sz w:val="24"/>
          <w:szCs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1A7B44" w:rsidRPr="001A7B44" w:rsidRDefault="001A7B44" w:rsidP="001A7B44">
      <w:pPr>
        <w:spacing w:before="84" w:line="280" w:lineRule="auto"/>
        <w:ind w:left="126" w:right="1814"/>
        <w:rPr>
          <w:sz w:val="24"/>
          <w:szCs w:val="24"/>
        </w:rPr>
      </w:pPr>
      <w:r w:rsidRPr="001A7B44">
        <w:rPr>
          <w:sz w:val="24"/>
          <w:szCs w:val="24"/>
        </w:rP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1A7B44" w:rsidRPr="001A7B44" w:rsidRDefault="001A7B44" w:rsidP="001A7B44">
      <w:pPr>
        <w:spacing w:before="84" w:line="280" w:lineRule="auto"/>
        <w:ind w:left="126" w:right="1814"/>
        <w:rPr>
          <w:sz w:val="24"/>
          <w:szCs w:val="24"/>
        </w:rPr>
      </w:pPr>
      <w:r w:rsidRPr="001A7B44">
        <w:rPr>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1A7B44" w:rsidRPr="001A7B44" w:rsidRDefault="001A7B44" w:rsidP="001A7B44">
      <w:pPr>
        <w:spacing w:before="84" w:line="280" w:lineRule="auto"/>
        <w:ind w:left="126" w:right="1814"/>
        <w:rPr>
          <w:sz w:val="24"/>
          <w:szCs w:val="24"/>
        </w:rPr>
      </w:pPr>
      <w:r w:rsidRPr="001A7B44">
        <w:rPr>
          <w:sz w:val="24"/>
          <w:szCs w:val="24"/>
        </w:rPr>
        <w:t>Один час в неделю рекомендуется отводить на внеурочное занятие «Разговоры о важном».</w:t>
      </w:r>
    </w:p>
    <w:p w:rsidR="001A7B44" w:rsidRPr="001A7B44" w:rsidRDefault="001A7B44" w:rsidP="001A7B44">
      <w:pPr>
        <w:spacing w:before="84" w:line="280" w:lineRule="auto"/>
        <w:ind w:left="126" w:right="1814"/>
        <w:rPr>
          <w:sz w:val="24"/>
          <w:szCs w:val="24"/>
        </w:rPr>
      </w:pPr>
      <w:r w:rsidRPr="001A7B44">
        <w:rPr>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1A7B44" w:rsidRPr="001A7B44" w:rsidRDefault="001A7B44" w:rsidP="001A7B44">
      <w:pPr>
        <w:spacing w:before="84" w:line="280" w:lineRule="auto"/>
        <w:ind w:left="126" w:right="1814"/>
        <w:rPr>
          <w:sz w:val="24"/>
          <w:szCs w:val="24"/>
        </w:rPr>
      </w:pPr>
      <w:r w:rsidRPr="001A7B44">
        <w:rPr>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1A7B44" w:rsidRPr="001A7B44" w:rsidRDefault="001A7B44" w:rsidP="001A7B44">
      <w:pPr>
        <w:spacing w:before="84" w:line="280" w:lineRule="auto"/>
        <w:ind w:left="126" w:right="1814"/>
        <w:rPr>
          <w:sz w:val="24"/>
          <w:szCs w:val="24"/>
        </w:rPr>
      </w:pPr>
      <w:r w:rsidRPr="001A7B44">
        <w:rPr>
          <w:sz w:val="24"/>
          <w:szCs w:val="24"/>
        </w:rPr>
        <w:t xml:space="preserve">Один час в неделю для обучающихся 6 - 9 классов рекомендуется отводить на внеурочное занятие "Россия - мои горизонты". </w:t>
      </w:r>
    </w:p>
    <w:p w:rsidR="001A7B44" w:rsidRPr="00143E89" w:rsidRDefault="001A7B44" w:rsidP="001A7B44">
      <w:pPr>
        <w:spacing w:before="84" w:line="280" w:lineRule="auto"/>
        <w:ind w:left="126" w:right="1814"/>
        <w:rPr>
          <w:sz w:val="24"/>
          <w:szCs w:val="24"/>
        </w:rPr>
      </w:pPr>
      <w:r w:rsidRPr="00143E89">
        <w:rPr>
          <w:sz w:val="24"/>
          <w:szCs w:val="24"/>
        </w:rPr>
        <w:t xml:space="preserve">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Pr="00143E89">
        <w:rPr>
          <w:sz w:val="24"/>
          <w:szCs w:val="24"/>
        </w:rPr>
        <w:t>самонавигации</w:t>
      </w:r>
      <w:proofErr w:type="spellEnd"/>
      <w:r w:rsidRPr="00143E89">
        <w:rPr>
          <w:sz w:val="24"/>
          <w:szCs w:val="24"/>
        </w:rPr>
        <w:t xml:space="preserve">, приобретение и осмысления </w:t>
      </w:r>
      <w:proofErr w:type="spellStart"/>
      <w:r w:rsidRPr="00143E89">
        <w:rPr>
          <w:sz w:val="24"/>
          <w:szCs w:val="24"/>
        </w:rPr>
        <w:t>профориентационно</w:t>
      </w:r>
      <w:proofErr w:type="spellEnd"/>
      <w:r w:rsidRPr="00143E89">
        <w:rPr>
          <w:sz w:val="24"/>
          <w:szCs w:val="24"/>
        </w:rPr>
        <w:t xml:space="preserve"> значимого опыта. (изм. </w:t>
      </w:r>
      <w:proofErr w:type="spellStart"/>
      <w:r w:rsidRPr="00143E89">
        <w:rPr>
          <w:sz w:val="24"/>
          <w:szCs w:val="24"/>
        </w:rPr>
        <w:t>Прик</w:t>
      </w:r>
      <w:proofErr w:type="spellEnd"/>
      <w:r w:rsidRPr="00143E89">
        <w:rPr>
          <w:sz w:val="24"/>
          <w:szCs w:val="24"/>
        </w:rPr>
        <w:t xml:space="preserve">. № 704 от 09.10.24 </w:t>
      </w:r>
      <w:proofErr w:type="gramStart"/>
      <w:r w:rsidRPr="00143E89">
        <w:rPr>
          <w:sz w:val="24"/>
          <w:szCs w:val="24"/>
        </w:rPr>
        <w:t>п .</w:t>
      </w:r>
      <w:proofErr w:type="gramEnd"/>
      <w:r w:rsidRPr="00143E89">
        <w:rPr>
          <w:sz w:val="24"/>
          <w:szCs w:val="24"/>
        </w:rPr>
        <w:t xml:space="preserve"> 133.7.2) </w:t>
      </w:r>
    </w:p>
    <w:p w:rsidR="001A7B44" w:rsidRPr="00143E89" w:rsidRDefault="001A7B44" w:rsidP="001A7B44">
      <w:pPr>
        <w:spacing w:before="84" w:line="280" w:lineRule="auto"/>
        <w:ind w:left="126" w:right="1814"/>
        <w:rPr>
          <w:sz w:val="24"/>
          <w:szCs w:val="24"/>
        </w:rPr>
      </w:pPr>
      <w:r w:rsidRPr="00143E89">
        <w:rPr>
          <w:sz w:val="24"/>
          <w:szCs w:val="24"/>
        </w:rPr>
        <w:t xml:space="preserve">Основной формат внеурочных занятий "Россия - мои горизонты" - </w:t>
      </w:r>
      <w:proofErr w:type="spellStart"/>
      <w:r w:rsidRPr="00143E89">
        <w:rPr>
          <w:sz w:val="24"/>
          <w:szCs w:val="24"/>
        </w:rPr>
        <w:t>профориентационное</w:t>
      </w:r>
      <w:proofErr w:type="spellEnd"/>
      <w:r w:rsidRPr="00143E89">
        <w:rPr>
          <w:sz w:val="24"/>
          <w:szCs w:val="24"/>
        </w:rPr>
        <w:t xml:space="preserve"> занятие. Основные темы занятий связаны с востребованными </w:t>
      </w:r>
      <w:r w:rsidRPr="00143E89">
        <w:rPr>
          <w:sz w:val="24"/>
          <w:szCs w:val="24"/>
        </w:rPr>
        <w:lastRenderedPageBreak/>
        <w:t xml:space="preserve">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143E89">
        <w:rPr>
          <w:sz w:val="24"/>
          <w:szCs w:val="24"/>
        </w:rPr>
        <w:t>агросфере</w:t>
      </w:r>
      <w:proofErr w:type="spellEnd"/>
      <w:r w:rsidRPr="00143E89">
        <w:rPr>
          <w:sz w:val="24"/>
          <w:szCs w:val="24"/>
        </w:rPr>
        <w:t xml:space="preserve">, социальном развитии, туризме, креативных индустриях и других отраслях экономики. (изм. </w:t>
      </w:r>
      <w:proofErr w:type="spellStart"/>
      <w:r w:rsidRPr="00143E89">
        <w:rPr>
          <w:sz w:val="24"/>
          <w:szCs w:val="24"/>
        </w:rPr>
        <w:t>Прик</w:t>
      </w:r>
      <w:proofErr w:type="spellEnd"/>
      <w:r w:rsidRPr="00143E89">
        <w:rPr>
          <w:sz w:val="24"/>
          <w:szCs w:val="24"/>
        </w:rPr>
        <w:t xml:space="preserve">. № 704 от 09.10.24 </w:t>
      </w:r>
      <w:proofErr w:type="gramStart"/>
      <w:r w:rsidRPr="00143E89">
        <w:rPr>
          <w:sz w:val="24"/>
          <w:szCs w:val="24"/>
        </w:rPr>
        <w:t>п .</w:t>
      </w:r>
      <w:proofErr w:type="gramEnd"/>
      <w:r w:rsidRPr="00143E89">
        <w:rPr>
          <w:sz w:val="24"/>
          <w:szCs w:val="24"/>
        </w:rPr>
        <w:t xml:space="preserve"> 133.7.2)</w:t>
      </w:r>
    </w:p>
    <w:p w:rsidR="001A7B44" w:rsidRPr="001A7B44" w:rsidRDefault="001A7B44" w:rsidP="001A7B44">
      <w:pPr>
        <w:spacing w:before="84" w:line="280" w:lineRule="auto"/>
        <w:ind w:left="126" w:right="1814"/>
        <w:rPr>
          <w:sz w:val="24"/>
          <w:szCs w:val="24"/>
        </w:rPr>
      </w:pPr>
      <w:r w:rsidRPr="001A7B44">
        <w:rPr>
          <w:sz w:val="24"/>
          <w:szCs w:val="24"/>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1A7B44" w:rsidRPr="001A7B44" w:rsidRDefault="001A7B44" w:rsidP="001A7B44">
      <w:pPr>
        <w:spacing w:before="84" w:line="280" w:lineRule="auto"/>
        <w:ind w:left="126" w:right="1814"/>
        <w:rPr>
          <w:sz w:val="24"/>
          <w:szCs w:val="24"/>
        </w:rPr>
      </w:pPr>
      <w:r w:rsidRPr="001A7B44">
        <w:rPr>
          <w:sz w:val="24"/>
          <w:szCs w:val="24"/>
        </w:rPr>
        <w:t>Описать модель школы в соответствии с выбором:</w:t>
      </w:r>
    </w:p>
    <w:p w:rsidR="001A7B44" w:rsidRPr="001A7B44" w:rsidRDefault="001A7B44" w:rsidP="001A7B44">
      <w:pPr>
        <w:spacing w:before="84" w:line="280" w:lineRule="auto"/>
        <w:ind w:left="126" w:right="1814"/>
        <w:rPr>
          <w:sz w:val="24"/>
          <w:szCs w:val="24"/>
        </w:rPr>
      </w:pPr>
      <w:r w:rsidRPr="001A7B44">
        <w:rPr>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1A7B44" w:rsidRPr="001A7B44" w:rsidRDefault="001A7B44" w:rsidP="001A7B44">
      <w:pPr>
        <w:spacing w:before="84" w:line="280" w:lineRule="auto"/>
        <w:ind w:left="126" w:right="1814"/>
        <w:rPr>
          <w:sz w:val="24"/>
          <w:szCs w:val="24"/>
        </w:rPr>
      </w:pPr>
      <w:r w:rsidRPr="001A7B44">
        <w:rPr>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1A7B44" w:rsidRPr="001A7B44" w:rsidRDefault="001A7B44" w:rsidP="001A7B44">
      <w:pPr>
        <w:spacing w:before="84" w:line="280" w:lineRule="auto"/>
        <w:ind w:left="126" w:right="1814"/>
        <w:rPr>
          <w:sz w:val="24"/>
          <w:szCs w:val="24"/>
        </w:rPr>
      </w:pPr>
      <w:r w:rsidRPr="001A7B44">
        <w:rPr>
          <w:sz w:val="24"/>
          <w:szCs w:val="24"/>
        </w:rPr>
        <w:t>модель плана с преобладанием деятельности ученических сообществ и воспитательных мероприятий.</w:t>
      </w:r>
    </w:p>
    <w:p w:rsidR="001A7B44" w:rsidRPr="00143E89" w:rsidRDefault="001A7B44" w:rsidP="001A7B44">
      <w:pPr>
        <w:spacing w:before="84" w:line="280" w:lineRule="auto"/>
        <w:ind w:left="126" w:right="1814"/>
        <w:rPr>
          <w:sz w:val="24"/>
          <w:szCs w:val="24"/>
        </w:rPr>
      </w:pPr>
      <w:bookmarkStart w:id="0" w:name="_GoBack"/>
      <w:r w:rsidRPr="00143E89">
        <w:rPr>
          <w:sz w:val="24"/>
          <w:szCs w:val="24"/>
        </w:rPr>
        <w:t xml:space="preserve">Формы реализации внеурочной деятельности образовательная организация определяет самостоятельно. (изм. </w:t>
      </w:r>
      <w:proofErr w:type="spellStart"/>
      <w:r w:rsidRPr="00143E89">
        <w:rPr>
          <w:sz w:val="24"/>
          <w:szCs w:val="24"/>
        </w:rPr>
        <w:t>Прик</w:t>
      </w:r>
      <w:proofErr w:type="spellEnd"/>
      <w:r w:rsidRPr="00143E89">
        <w:rPr>
          <w:sz w:val="24"/>
          <w:szCs w:val="24"/>
        </w:rPr>
        <w:t xml:space="preserve">. № 704 от 09.10.24 </w:t>
      </w:r>
      <w:proofErr w:type="gramStart"/>
      <w:r w:rsidRPr="00143E89">
        <w:rPr>
          <w:sz w:val="24"/>
          <w:szCs w:val="24"/>
        </w:rPr>
        <w:t>п .</w:t>
      </w:r>
      <w:proofErr w:type="gramEnd"/>
      <w:r w:rsidRPr="00143E89">
        <w:rPr>
          <w:sz w:val="24"/>
          <w:szCs w:val="24"/>
        </w:rPr>
        <w:t xml:space="preserve"> 133.9)</w:t>
      </w:r>
    </w:p>
    <w:bookmarkEnd w:id="0"/>
    <w:p w:rsidR="001A7B44" w:rsidRPr="001A7B44" w:rsidRDefault="001A7B44" w:rsidP="001A7B44">
      <w:pPr>
        <w:spacing w:before="84" w:line="280" w:lineRule="auto"/>
        <w:ind w:left="126" w:right="1814"/>
        <w:rPr>
          <w:sz w:val="24"/>
          <w:szCs w:val="24"/>
        </w:rPr>
      </w:pPr>
      <w:r w:rsidRPr="001A7B44">
        <w:rPr>
          <w:sz w:val="24"/>
          <w:szCs w:val="24"/>
        </w:rPr>
        <w:t>Формы внеурочной деятельности предусматривают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1A7B44" w:rsidRPr="001A7B44" w:rsidRDefault="001A7B44" w:rsidP="001A7B44">
      <w:pPr>
        <w:spacing w:before="84" w:line="280" w:lineRule="auto"/>
        <w:ind w:left="126" w:right="1814"/>
        <w:rPr>
          <w:sz w:val="24"/>
          <w:szCs w:val="24"/>
        </w:rPr>
      </w:pPr>
      <w:r w:rsidRPr="001A7B44">
        <w:rPr>
          <w:sz w:val="24"/>
          <w:szCs w:val="24"/>
        </w:rPr>
        <w:t xml:space="preserve">на организационное обеспечение учебной деятельности, осуществление </w:t>
      </w:r>
      <w:proofErr w:type="gramStart"/>
      <w:r w:rsidRPr="001A7B44">
        <w:rPr>
          <w:sz w:val="24"/>
          <w:szCs w:val="24"/>
        </w:rPr>
        <w:t>педагогической .</w:t>
      </w:r>
      <w:proofErr w:type="gramEnd"/>
      <w:r w:rsidRPr="001A7B44">
        <w:rPr>
          <w:sz w:val="24"/>
          <w:szCs w:val="24"/>
        </w:rPr>
        <w:t xml:space="preserve"> поддержки социализации обучающихся и обеспечение их благополучия еженедельно - от 2 до 3 часов.</w:t>
      </w:r>
    </w:p>
    <w:p w:rsidR="001A7B44" w:rsidRPr="001A7B44" w:rsidRDefault="001A7B44" w:rsidP="001A7B44">
      <w:pPr>
        <w:spacing w:before="84" w:line="280" w:lineRule="auto"/>
        <w:ind w:left="126" w:right="1814"/>
        <w:rPr>
          <w:sz w:val="24"/>
          <w:szCs w:val="24"/>
        </w:rPr>
      </w:pPr>
      <w:r w:rsidRPr="001A7B44">
        <w:rPr>
          <w:sz w:val="24"/>
          <w:szCs w:val="24"/>
        </w:rPr>
        <w:t>Общий объем внеурочной деятельности не должен превышать 10 часов в неделю.</w:t>
      </w:r>
    </w:p>
    <w:p w:rsidR="001A7B44" w:rsidRPr="001A7B44" w:rsidRDefault="001A7B44" w:rsidP="001A7B44">
      <w:pPr>
        <w:spacing w:before="84" w:line="280" w:lineRule="auto"/>
        <w:ind w:left="126" w:right="1814"/>
        <w:rPr>
          <w:sz w:val="24"/>
          <w:szCs w:val="24"/>
        </w:rPr>
      </w:pPr>
      <w:r w:rsidRPr="001A7B44">
        <w:rPr>
          <w:sz w:val="24"/>
          <w:szCs w:val="24"/>
        </w:rPr>
        <w:t>Внешкольные мероприятия</w:t>
      </w:r>
    </w:p>
    <w:p w:rsidR="001A7B44" w:rsidRPr="001A7B44" w:rsidRDefault="001A7B44" w:rsidP="001A7B44">
      <w:pPr>
        <w:spacing w:before="84" w:line="280" w:lineRule="auto"/>
        <w:ind w:left="126" w:right="1814"/>
        <w:rPr>
          <w:sz w:val="24"/>
          <w:szCs w:val="24"/>
        </w:rPr>
      </w:pPr>
      <w:r w:rsidRPr="001A7B44">
        <w:rPr>
          <w:sz w:val="24"/>
          <w:szCs w:val="24"/>
        </w:rPr>
        <w:t>Реализация воспитательного потенциала внешкольных мероприятий предусматривает:</w:t>
      </w:r>
    </w:p>
    <w:p w:rsidR="001A7B44" w:rsidRPr="001A7B44" w:rsidRDefault="001A7B44" w:rsidP="001A7B44">
      <w:pPr>
        <w:spacing w:before="84" w:line="280" w:lineRule="auto"/>
        <w:ind w:left="126" w:right="1814"/>
        <w:rPr>
          <w:sz w:val="24"/>
          <w:szCs w:val="24"/>
        </w:rPr>
      </w:pPr>
      <w:r w:rsidRPr="001A7B44">
        <w:rPr>
          <w:sz w:val="24"/>
          <w:szCs w:val="24"/>
        </w:rPr>
        <w:t>общие внешкольные мероприятия, в том числе организуемые совместно с социальными партнёрами школы;</w:t>
      </w:r>
    </w:p>
    <w:p w:rsidR="001A7B44" w:rsidRPr="001A7B44" w:rsidRDefault="001A7B44" w:rsidP="001A7B44">
      <w:pPr>
        <w:spacing w:before="84" w:line="280" w:lineRule="auto"/>
        <w:ind w:left="126" w:right="1814"/>
        <w:rPr>
          <w:sz w:val="24"/>
          <w:szCs w:val="24"/>
        </w:rPr>
      </w:pPr>
      <w:r w:rsidRPr="001A7B44">
        <w:rPr>
          <w:sz w:val="24"/>
          <w:szCs w:val="24"/>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1A7B44" w:rsidRPr="001A7B44" w:rsidRDefault="001A7B44" w:rsidP="001A7B44">
      <w:pPr>
        <w:spacing w:before="84" w:line="280" w:lineRule="auto"/>
        <w:ind w:left="126" w:right="1814"/>
        <w:rPr>
          <w:sz w:val="24"/>
          <w:szCs w:val="24"/>
        </w:rPr>
      </w:pPr>
      <w:r w:rsidRPr="001A7B44">
        <w:rPr>
          <w:sz w:val="24"/>
          <w:szCs w:val="24"/>
        </w:rPr>
        <w:t xml:space="preserve">экскурсии, походы выходного дня (в музей, кинотеатр, </w:t>
      </w:r>
      <w:proofErr w:type="gramStart"/>
      <w:r w:rsidRPr="001A7B44">
        <w:rPr>
          <w:sz w:val="24"/>
          <w:szCs w:val="24"/>
        </w:rPr>
        <w:t>драмтеатр,  на</w:t>
      </w:r>
      <w:proofErr w:type="gramEnd"/>
      <w:r w:rsidRPr="001A7B44">
        <w:rPr>
          <w:sz w:val="24"/>
          <w:szCs w:val="24"/>
        </w:rPr>
        <w:t xml:space="preserve">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1A7B44" w:rsidRPr="001A7B44" w:rsidRDefault="001A7B44" w:rsidP="001A7B44">
      <w:pPr>
        <w:spacing w:before="84" w:line="280" w:lineRule="auto"/>
        <w:ind w:left="126" w:right="1814"/>
        <w:rPr>
          <w:sz w:val="24"/>
          <w:szCs w:val="24"/>
        </w:rPr>
      </w:pPr>
      <w:proofErr w:type="gramStart"/>
      <w:r w:rsidRPr="001A7B44">
        <w:rPr>
          <w:sz w:val="24"/>
          <w:szCs w:val="24"/>
        </w:rPr>
        <w:t>литературные,  экологические</w:t>
      </w:r>
      <w:proofErr w:type="gramEnd"/>
      <w:r w:rsidRPr="001A7B44">
        <w:rPr>
          <w:sz w:val="24"/>
          <w:szCs w:val="24"/>
        </w:rPr>
        <w:t xml:space="preserve">. туристические походы, экскурсии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1A7B44" w:rsidRPr="001A7B44" w:rsidRDefault="001A7B44" w:rsidP="001A7B44">
      <w:pPr>
        <w:spacing w:before="84" w:line="280" w:lineRule="auto"/>
        <w:ind w:left="126" w:right="1814"/>
        <w:rPr>
          <w:sz w:val="24"/>
          <w:szCs w:val="24"/>
        </w:rPr>
      </w:pPr>
      <w:r w:rsidRPr="001A7B44">
        <w:rPr>
          <w:sz w:val="24"/>
          <w:szCs w:val="24"/>
        </w:rPr>
        <w:lastRenderedPageBreak/>
        <w:t xml:space="preserve">            -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Например, патриотическая акция «Бессмертный полк» (проект запущен по инициативе и при непосредственном участии </w:t>
      </w:r>
      <w:proofErr w:type="gramStart"/>
      <w:r w:rsidRPr="001A7B44">
        <w:rPr>
          <w:sz w:val="24"/>
          <w:szCs w:val="24"/>
        </w:rPr>
        <w:t>школы,  с</w:t>
      </w:r>
      <w:proofErr w:type="gramEnd"/>
      <w:r w:rsidRPr="001A7B44">
        <w:rPr>
          <w:sz w:val="24"/>
          <w:szCs w:val="24"/>
        </w:rPr>
        <w:t xml:space="preserve"> 9 мая 2017 года шествие жителей Нижнего посёлка  с портретами ветеранов Великой Отечественной войны проходит ежегодно) и др.;</w:t>
      </w:r>
    </w:p>
    <w:p w:rsidR="001A7B44" w:rsidRPr="001A7B44" w:rsidRDefault="001A7B44" w:rsidP="001A7B44">
      <w:pPr>
        <w:spacing w:before="84" w:line="280" w:lineRule="auto"/>
        <w:ind w:left="126" w:right="1814"/>
        <w:rPr>
          <w:sz w:val="24"/>
          <w:szCs w:val="24"/>
        </w:rPr>
      </w:pPr>
      <w:r w:rsidRPr="001A7B44">
        <w:rPr>
          <w:sz w:val="24"/>
          <w:szCs w:val="24"/>
        </w:rPr>
        <w:t xml:space="preserve">  - участие во всероссийских акциях, посвященных значимым отечественным и международным событиям.</w:t>
      </w:r>
    </w:p>
    <w:p w:rsidR="00F30570" w:rsidRPr="000119DE" w:rsidRDefault="00F30570" w:rsidP="001A7B44">
      <w:pPr>
        <w:spacing w:before="84" w:line="280" w:lineRule="auto"/>
        <w:ind w:left="126" w:right="1814"/>
        <w:rPr>
          <w:sz w:val="24"/>
        </w:rPr>
      </w:pPr>
    </w:p>
    <w:sectPr w:rsidR="00F30570" w:rsidRPr="000119DE" w:rsidSect="001A7B44">
      <w:pgSz w:w="11910" w:h="16840"/>
      <w:pgMar w:top="1080" w:right="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64D6F"/>
    <w:multiLevelType w:val="multilevel"/>
    <w:tmpl w:val="0128B3C2"/>
    <w:lvl w:ilvl="0">
      <w:start w:val="165"/>
      <w:numFmt w:val="decimal"/>
      <w:lvlText w:val="%1."/>
      <w:lvlJc w:val="left"/>
      <w:pPr>
        <w:ind w:left="1898" w:hanging="480"/>
        <w:jc w:val="right"/>
      </w:pPr>
      <w:rPr>
        <w:rFonts w:ascii="Times New Roman" w:eastAsia="Times New Roman" w:hAnsi="Times New Roman" w:cs="Times New Roman" w:hint="default"/>
        <w:b w:val="0"/>
        <w:bCs w:val="0"/>
        <w:i w:val="0"/>
        <w:iCs w:val="0"/>
        <w:spacing w:val="-1"/>
        <w:w w:val="100"/>
        <w:sz w:val="24"/>
        <w:szCs w:val="24"/>
        <w:lang w:val="ru-RU" w:eastAsia="en-US" w:bidi="ar-SA"/>
      </w:rPr>
    </w:lvl>
    <w:lvl w:ilvl="1">
      <w:start w:val="1"/>
      <w:numFmt w:val="decimal"/>
      <w:lvlText w:val="%1.%2."/>
      <w:lvlJc w:val="left"/>
      <w:pPr>
        <w:ind w:left="996" w:hanging="660"/>
      </w:pPr>
      <w:rPr>
        <w:rFonts w:hint="default"/>
        <w:spacing w:val="0"/>
        <w:w w:val="100"/>
        <w:lang w:val="ru-RU" w:eastAsia="en-US" w:bidi="ar-SA"/>
      </w:rPr>
    </w:lvl>
    <w:lvl w:ilvl="2">
      <w:start w:val="1"/>
      <w:numFmt w:val="decimal"/>
      <w:lvlText w:val="%1.%2.%3."/>
      <w:lvlJc w:val="left"/>
      <w:pPr>
        <w:ind w:left="710" w:hanging="66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710" w:hanging="660"/>
      </w:pPr>
      <w:rPr>
        <w:rFonts w:ascii="Times New Roman" w:eastAsia="Times New Roman" w:hAnsi="Times New Roman" w:cs="Times New Roman" w:hint="default"/>
        <w:b w:val="0"/>
        <w:bCs w:val="0"/>
        <w:i w:val="0"/>
        <w:iCs w:val="0"/>
        <w:spacing w:val="-1"/>
        <w:w w:val="100"/>
        <w:sz w:val="24"/>
        <w:szCs w:val="24"/>
        <w:lang w:val="ru-RU" w:eastAsia="en-US" w:bidi="ar-SA"/>
      </w:rPr>
    </w:lvl>
    <w:lvl w:ilvl="4">
      <w:numFmt w:val="bullet"/>
      <w:lvlText w:val="•"/>
      <w:lvlJc w:val="left"/>
      <w:pPr>
        <w:ind w:left="3383" w:hanging="660"/>
      </w:pPr>
      <w:rPr>
        <w:rFonts w:hint="default"/>
        <w:lang w:val="ru-RU" w:eastAsia="en-US" w:bidi="ar-SA"/>
      </w:rPr>
    </w:lvl>
    <w:lvl w:ilvl="5">
      <w:numFmt w:val="bullet"/>
      <w:lvlText w:val="•"/>
      <w:lvlJc w:val="left"/>
      <w:pPr>
        <w:ind w:left="4686" w:hanging="660"/>
      </w:pPr>
      <w:rPr>
        <w:rFonts w:hint="default"/>
        <w:lang w:val="ru-RU" w:eastAsia="en-US" w:bidi="ar-SA"/>
      </w:rPr>
    </w:lvl>
    <w:lvl w:ilvl="6">
      <w:numFmt w:val="bullet"/>
      <w:lvlText w:val="•"/>
      <w:lvlJc w:val="left"/>
      <w:pPr>
        <w:ind w:left="5989" w:hanging="660"/>
      </w:pPr>
      <w:rPr>
        <w:rFonts w:hint="default"/>
        <w:lang w:val="ru-RU" w:eastAsia="en-US" w:bidi="ar-SA"/>
      </w:rPr>
    </w:lvl>
    <w:lvl w:ilvl="7">
      <w:numFmt w:val="bullet"/>
      <w:lvlText w:val="•"/>
      <w:lvlJc w:val="left"/>
      <w:pPr>
        <w:ind w:left="7292" w:hanging="660"/>
      </w:pPr>
      <w:rPr>
        <w:rFonts w:hint="default"/>
        <w:lang w:val="ru-RU" w:eastAsia="en-US" w:bidi="ar-SA"/>
      </w:rPr>
    </w:lvl>
    <w:lvl w:ilvl="8">
      <w:numFmt w:val="bullet"/>
      <w:lvlText w:val="•"/>
      <w:lvlJc w:val="left"/>
      <w:pPr>
        <w:ind w:left="8595" w:hanging="660"/>
      </w:pPr>
      <w:rPr>
        <w:rFonts w:hint="default"/>
        <w:lang w:val="ru-RU" w:eastAsia="en-US" w:bidi="ar-SA"/>
      </w:rPr>
    </w:lvl>
  </w:abstractNum>
  <w:abstractNum w:abstractNumId="1" w15:restartNumberingAfterBreak="0">
    <w:nsid w:val="2B0507CC"/>
    <w:multiLevelType w:val="hybridMultilevel"/>
    <w:tmpl w:val="9FACFAE8"/>
    <w:lvl w:ilvl="0" w:tplc="2DDE1214">
      <w:start w:val="1"/>
      <w:numFmt w:val="decimal"/>
      <w:lvlText w:val="%1."/>
      <w:lvlJc w:val="left"/>
      <w:pPr>
        <w:ind w:left="309" w:hanging="181"/>
      </w:pPr>
      <w:rPr>
        <w:rFonts w:ascii="Times New Roman" w:eastAsia="Times New Roman" w:hAnsi="Times New Roman" w:cs="Times New Roman" w:hint="default"/>
        <w:b/>
        <w:bCs/>
        <w:i w:val="0"/>
        <w:iCs w:val="0"/>
        <w:spacing w:val="0"/>
        <w:w w:val="96"/>
        <w:sz w:val="22"/>
        <w:szCs w:val="22"/>
        <w:lang w:val="ru-RU" w:eastAsia="en-US" w:bidi="ar-SA"/>
      </w:rPr>
    </w:lvl>
    <w:lvl w:ilvl="1" w:tplc="D1E2840C">
      <w:start w:val="1"/>
      <w:numFmt w:val="decimal"/>
      <w:lvlText w:val="%2"/>
      <w:lvlJc w:val="left"/>
      <w:pPr>
        <w:ind w:left="11080" w:hanging="152"/>
        <w:jc w:val="right"/>
      </w:pPr>
      <w:rPr>
        <w:rFonts w:hint="default"/>
        <w:spacing w:val="0"/>
        <w:w w:val="96"/>
        <w:lang w:val="ru-RU" w:eastAsia="en-US" w:bidi="ar-SA"/>
      </w:rPr>
    </w:lvl>
    <w:lvl w:ilvl="2" w:tplc="516879E4">
      <w:numFmt w:val="bullet"/>
      <w:lvlText w:val="•"/>
      <w:lvlJc w:val="left"/>
      <w:pPr>
        <w:ind w:left="11061" w:hanging="152"/>
      </w:pPr>
      <w:rPr>
        <w:rFonts w:hint="default"/>
        <w:lang w:val="ru-RU" w:eastAsia="en-US" w:bidi="ar-SA"/>
      </w:rPr>
    </w:lvl>
    <w:lvl w:ilvl="3" w:tplc="8CB22828">
      <w:numFmt w:val="bullet"/>
      <w:lvlText w:val="•"/>
      <w:lvlJc w:val="left"/>
      <w:pPr>
        <w:ind w:left="11043" w:hanging="152"/>
      </w:pPr>
      <w:rPr>
        <w:rFonts w:hint="default"/>
        <w:lang w:val="ru-RU" w:eastAsia="en-US" w:bidi="ar-SA"/>
      </w:rPr>
    </w:lvl>
    <w:lvl w:ilvl="4" w:tplc="EDB60E94">
      <w:numFmt w:val="bullet"/>
      <w:lvlText w:val="•"/>
      <w:lvlJc w:val="left"/>
      <w:pPr>
        <w:ind w:left="11024" w:hanging="152"/>
      </w:pPr>
      <w:rPr>
        <w:rFonts w:hint="default"/>
        <w:lang w:val="ru-RU" w:eastAsia="en-US" w:bidi="ar-SA"/>
      </w:rPr>
    </w:lvl>
    <w:lvl w:ilvl="5" w:tplc="A474A2AC">
      <w:numFmt w:val="bullet"/>
      <w:lvlText w:val="•"/>
      <w:lvlJc w:val="left"/>
      <w:pPr>
        <w:ind w:left="11006" w:hanging="152"/>
      </w:pPr>
      <w:rPr>
        <w:rFonts w:hint="default"/>
        <w:lang w:val="ru-RU" w:eastAsia="en-US" w:bidi="ar-SA"/>
      </w:rPr>
    </w:lvl>
    <w:lvl w:ilvl="6" w:tplc="4D5A0818">
      <w:numFmt w:val="bullet"/>
      <w:lvlText w:val="•"/>
      <w:lvlJc w:val="left"/>
      <w:pPr>
        <w:ind w:left="10988" w:hanging="152"/>
      </w:pPr>
      <w:rPr>
        <w:rFonts w:hint="default"/>
        <w:lang w:val="ru-RU" w:eastAsia="en-US" w:bidi="ar-SA"/>
      </w:rPr>
    </w:lvl>
    <w:lvl w:ilvl="7" w:tplc="ECF4118A">
      <w:numFmt w:val="bullet"/>
      <w:lvlText w:val="•"/>
      <w:lvlJc w:val="left"/>
      <w:pPr>
        <w:ind w:left="10969" w:hanging="152"/>
      </w:pPr>
      <w:rPr>
        <w:rFonts w:hint="default"/>
        <w:lang w:val="ru-RU" w:eastAsia="en-US" w:bidi="ar-SA"/>
      </w:rPr>
    </w:lvl>
    <w:lvl w:ilvl="8" w:tplc="35FA47A2">
      <w:numFmt w:val="bullet"/>
      <w:lvlText w:val="•"/>
      <w:lvlJc w:val="left"/>
      <w:pPr>
        <w:ind w:left="10951" w:hanging="152"/>
      </w:pPr>
      <w:rPr>
        <w:rFonts w:hint="default"/>
        <w:lang w:val="ru-RU" w:eastAsia="en-US" w:bidi="ar-SA"/>
      </w:rPr>
    </w:lvl>
  </w:abstractNum>
  <w:abstractNum w:abstractNumId="2" w15:restartNumberingAfterBreak="0">
    <w:nsid w:val="41A2216C"/>
    <w:multiLevelType w:val="multilevel"/>
    <w:tmpl w:val="55A869D6"/>
    <w:lvl w:ilvl="0">
      <w:start w:val="3"/>
      <w:numFmt w:val="decimal"/>
      <w:lvlText w:val="%1"/>
      <w:lvlJc w:val="left"/>
      <w:pPr>
        <w:ind w:left="548" w:hanging="420"/>
      </w:pPr>
      <w:rPr>
        <w:rFonts w:hint="default"/>
        <w:lang w:val="ru-RU" w:eastAsia="en-US" w:bidi="ar-SA"/>
      </w:rPr>
    </w:lvl>
    <w:lvl w:ilvl="1">
      <w:start w:val="2"/>
      <w:numFmt w:val="decimal"/>
      <w:lvlText w:val="%1.%2."/>
      <w:lvlJc w:val="left"/>
      <w:pPr>
        <w:ind w:left="548"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51" w:hanging="348"/>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2936" w:hanging="348"/>
      </w:pPr>
      <w:rPr>
        <w:rFonts w:hint="default"/>
        <w:lang w:val="ru-RU" w:eastAsia="en-US" w:bidi="ar-SA"/>
      </w:rPr>
    </w:lvl>
    <w:lvl w:ilvl="4">
      <w:numFmt w:val="bullet"/>
      <w:lvlText w:val="•"/>
      <w:lvlJc w:val="left"/>
      <w:pPr>
        <w:ind w:left="3975" w:hanging="348"/>
      </w:pPr>
      <w:rPr>
        <w:rFonts w:hint="default"/>
        <w:lang w:val="ru-RU" w:eastAsia="en-US" w:bidi="ar-SA"/>
      </w:rPr>
    </w:lvl>
    <w:lvl w:ilvl="5">
      <w:numFmt w:val="bullet"/>
      <w:lvlText w:val="•"/>
      <w:lvlJc w:val="left"/>
      <w:pPr>
        <w:ind w:left="5013" w:hanging="348"/>
      </w:pPr>
      <w:rPr>
        <w:rFonts w:hint="default"/>
        <w:lang w:val="ru-RU" w:eastAsia="en-US" w:bidi="ar-SA"/>
      </w:rPr>
    </w:lvl>
    <w:lvl w:ilvl="6">
      <w:numFmt w:val="bullet"/>
      <w:lvlText w:val="•"/>
      <w:lvlJc w:val="left"/>
      <w:pPr>
        <w:ind w:left="6052" w:hanging="348"/>
      </w:pPr>
      <w:rPr>
        <w:rFonts w:hint="default"/>
        <w:lang w:val="ru-RU" w:eastAsia="en-US" w:bidi="ar-SA"/>
      </w:rPr>
    </w:lvl>
    <w:lvl w:ilvl="7">
      <w:numFmt w:val="bullet"/>
      <w:lvlText w:val="•"/>
      <w:lvlJc w:val="left"/>
      <w:pPr>
        <w:ind w:left="7090" w:hanging="348"/>
      </w:pPr>
      <w:rPr>
        <w:rFonts w:hint="default"/>
        <w:lang w:val="ru-RU" w:eastAsia="en-US" w:bidi="ar-SA"/>
      </w:rPr>
    </w:lvl>
    <w:lvl w:ilvl="8">
      <w:numFmt w:val="bullet"/>
      <w:lvlText w:val="•"/>
      <w:lvlJc w:val="left"/>
      <w:pPr>
        <w:ind w:left="8129" w:hanging="348"/>
      </w:pPr>
      <w:rPr>
        <w:rFonts w:hint="default"/>
        <w:lang w:val="ru-RU" w:eastAsia="en-US" w:bidi="ar-SA"/>
      </w:rPr>
    </w:lvl>
  </w:abstractNum>
  <w:abstractNum w:abstractNumId="3" w15:restartNumberingAfterBreak="0">
    <w:nsid w:val="537D36D8"/>
    <w:multiLevelType w:val="hybridMultilevel"/>
    <w:tmpl w:val="5566C054"/>
    <w:lvl w:ilvl="0" w:tplc="F14A4AD0">
      <w:start w:val="1"/>
      <w:numFmt w:val="decimal"/>
      <w:lvlText w:val="%1."/>
      <w:lvlJc w:val="left"/>
      <w:pPr>
        <w:ind w:left="381"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9BD0E4DE">
      <w:numFmt w:val="bullet"/>
      <w:lvlText w:val="•"/>
      <w:lvlJc w:val="left"/>
      <w:pPr>
        <w:ind w:left="1433" w:hanging="241"/>
      </w:pPr>
      <w:rPr>
        <w:rFonts w:hint="default"/>
        <w:lang w:val="ru-RU" w:eastAsia="en-US" w:bidi="ar-SA"/>
      </w:rPr>
    </w:lvl>
    <w:lvl w:ilvl="2" w:tplc="9E049D6C">
      <w:numFmt w:val="bullet"/>
      <w:lvlText w:val="•"/>
      <w:lvlJc w:val="left"/>
      <w:pPr>
        <w:ind w:left="2486" w:hanging="241"/>
      </w:pPr>
      <w:rPr>
        <w:rFonts w:hint="default"/>
        <w:lang w:val="ru-RU" w:eastAsia="en-US" w:bidi="ar-SA"/>
      </w:rPr>
    </w:lvl>
    <w:lvl w:ilvl="3" w:tplc="C10A175E">
      <w:numFmt w:val="bullet"/>
      <w:lvlText w:val="•"/>
      <w:lvlJc w:val="left"/>
      <w:pPr>
        <w:ind w:left="3540" w:hanging="241"/>
      </w:pPr>
      <w:rPr>
        <w:rFonts w:hint="default"/>
        <w:lang w:val="ru-RU" w:eastAsia="en-US" w:bidi="ar-SA"/>
      </w:rPr>
    </w:lvl>
    <w:lvl w:ilvl="4" w:tplc="D202558A">
      <w:numFmt w:val="bullet"/>
      <w:lvlText w:val="•"/>
      <w:lvlJc w:val="left"/>
      <w:pPr>
        <w:ind w:left="4593" w:hanging="241"/>
      </w:pPr>
      <w:rPr>
        <w:rFonts w:hint="default"/>
        <w:lang w:val="ru-RU" w:eastAsia="en-US" w:bidi="ar-SA"/>
      </w:rPr>
    </w:lvl>
    <w:lvl w:ilvl="5" w:tplc="01D82F82">
      <w:numFmt w:val="bullet"/>
      <w:lvlText w:val="•"/>
      <w:lvlJc w:val="left"/>
      <w:pPr>
        <w:ind w:left="5647" w:hanging="241"/>
      </w:pPr>
      <w:rPr>
        <w:rFonts w:hint="default"/>
        <w:lang w:val="ru-RU" w:eastAsia="en-US" w:bidi="ar-SA"/>
      </w:rPr>
    </w:lvl>
    <w:lvl w:ilvl="6" w:tplc="DD185A2A">
      <w:numFmt w:val="bullet"/>
      <w:lvlText w:val="•"/>
      <w:lvlJc w:val="left"/>
      <w:pPr>
        <w:ind w:left="6700" w:hanging="241"/>
      </w:pPr>
      <w:rPr>
        <w:rFonts w:hint="default"/>
        <w:lang w:val="ru-RU" w:eastAsia="en-US" w:bidi="ar-SA"/>
      </w:rPr>
    </w:lvl>
    <w:lvl w:ilvl="7" w:tplc="7744C7D8">
      <w:numFmt w:val="bullet"/>
      <w:lvlText w:val="•"/>
      <w:lvlJc w:val="left"/>
      <w:pPr>
        <w:ind w:left="7754" w:hanging="241"/>
      </w:pPr>
      <w:rPr>
        <w:rFonts w:hint="default"/>
        <w:lang w:val="ru-RU" w:eastAsia="en-US" w:bidi="ar-SA"/>
      </w:rPr>
    </w:lvl>
    <w:lvl w:ilvl="8" w:tplc="5E985D8E">
      <w:numFmt w:val="bullet"/>
      <w:lvlText w:val="•"/>
      <w:lvlJc w:val="left"/>
      <w:pPr>
        <w:ind w:left="8807" w:hanging="241"/>
      </w:pPr>
      <w:rPr>
        <w:rFonts w:hint="default"/>
        <w:lang w:val="ru-RU" w:eastAsia="en-US" w:bidi="ar-SA"/>
      </w:rPr>
    </w:lvl>
  </w:abstractNum>
  <w:abstractNum w:abstractNumId="4" w15:restartNumberingAfterBreak="0">
    <w:nsid w:val="56EE3736"/>
    <w:multiLevelType w:val="hybridMultilevel"/>
    <w:tmpl w:val="84F67ACC"/>
    <w:lvl w:ilvl="0" w:tplc="86CA81E4">
      <w:numFmt w:val="bullet"/>
      <w:lvlText w:val="-"/>
      <w:lvlJc w:val="left"/>
      <w:pPr>
        <w:ind w:left="136" w:hanging="709"/>
      </w:pPr>
      <w:rPr>
        <w:rFonts w:ascii="Times New Roman" w:eastAsia="Times New Roman" w:hAnsi="Times New Roman" w:cs="Times New Roman" w:hint="default"/>
        <w:b w:val="0"/>
        <w:bCs w:val="0"/>
        <w:i w:val="0"/>
        <w:iCs w:val="0"/>
        <w:spacing w:val="0"/>
        <w:w w:val="99"/>
        <w:sz w:val="24"/>
        <w:szCs w:val="24"/>
        <w:lang w:val="ru-RU" w:eastAsia="en-US" w:bidi="ar-SA"/>
      </w:rPr>
    </w:lvl>
    <w:lvl w:ilvl="1" w:tplc="89F644FA">
      <w:numFmt w:val="bullet"/>
      <w:lvlText w:val="•"/>
      <w:lvlJc w:val="left"/>
      <w:pPr>
        <w:ind w:left="1217" w:hanging="709"/>
      </w:pPr>
      <w:rPr>
        <w:rFonts w:hint="default"/>
        <w:lang w:val="ru-RU" w:eastAsia="en-US" w:bidi="ar-SA"/>
      </w:rPr>
    </w:lvl>
    <w:lvl w:ilvl="2" w:tplc="9D2C4CBA">
      <w:numFmt w:val="bullet"/>
      <w:lvlText w:val="•"/>
      <w:lvlJc w:val="left"/>
      <w:pPr>
        <w:ind w:left="2294" w:hanging="709"/>
      </w:pPr>
      <w:rPr>
        <w:rFonts w:hint="default"/>
        <w:lang w:val="ru-RU" w:eastAsia="en-US" w:bidi="ar-SA"/>
      </w:rPr>
    </w:lvl>
    <w:lvl w:ilvl="3" w:tplc="F22644F8">
      <w:numFmt w:val="bullet"/>
      <w:lvlText w:val="•"/>
      <w:lvlJc w:val="left"/>
      <w:pPr>
        <w:ind w:left="3372" w:hanging="709"/>
      </w:pPr>
      <w:rPr>
        <w:rFonts w:hint="default"/>
        <w:lang w:val="ru-RU" w:eastAsia="en-US" w:bidi="ar-SA"/>
      </w:rPr>
    </w:lvl>
    <w:lvl w:ilvl="4" w:tplc="58180082">
      <w:numFmt w:val="bullet"/>
      <w:lvlText w:val="•"/>
      <w:lvlJc w:val="left"/>
      <w:pPr>
        <w:ind w:left="4449" w:hanging="709"/>
      </w:pPr>
      <w:rPr>
        <w:rFonts w:hint="default"/>
        <w:lang w:val="ru-RU" w:eastAsia="en-US" w:bidi="ar-SA"/>
      </w:rPr>
    </w:lvl>
    <w:lvl w:ilvl="5" w:tplc="E63E7234">
      <w:numFmt w:val="bullet"/>
      <w:lvlText w:val="•"/>
      <w:lvlJc w:val="left"/>
      <w:pPr>
        <w:ind w:left="5527" w:hanging="709"/>
      </w:pPr>
      <w:rPr>
        <w:rFonts w:hint="default"/>
        <w:lang w:val="ru-RU" w:eastAsia="en-US" w:bidi="ar-SA"/>
      </w:rPr>
    </w:lvl>
    <w:lvl w:ilvl="6" w:tplc="B45EF200">
      <w:numFmt w:val="bullet"/>
      <w:lvlText w:val="•"/>
      <w:lvlJc w:val="left"/>
      <w:pPr>
        <w:ind w:left="6604" w:hanging="709"/>
      </w:pPr>
      <w:rPr>
        <w:rFonts w:hint="default"/>
        <w:lang w:val="ru-RU" w:eastAsia="en-US" w:bidi="ar-SA"/>
      </w:rPr>
    </w:lvl>
    <w:lvl w:ilvl="7" w:tplc="73643D86">
      <w:numFmt w:val="bullet"/>
      <w:lvlText w:val="•"/>
      <w:lvlJc w:val="left"/>
      <w:pPr>
        <w:ind w:left="7682" w:hanging="709"/>
      </w:pPr>
      <w:rPr>
        <w:rFonts w:hint="default"/>
        <w:lang w:val="ru-RU" w:eastAsia="en-US" w:bidi="ar-SA"/>
      </w:rPr>
    </w:lvl>
    <w:lvl w:ilvl="8" w:tplc="99C6AF42">
      <w:numFmt w:val="bullet"/>
      <w:lvlText w:val="•"/>
      <w:lvlJc w:val="left"/>
      <w:pPr>
        <w:ind w:left="8759" w:hanging="709"/>
      </w:pPr>
      <w:rPr>
        <w:rFonts w:hint="default"/>
        <w:lang w:val="ru-RU" w:eastAsia="en-US" w:bidi="ar-SA"/>
      </w:rPr>
    </w:lvl>
  </w:abstractNum>
  <w:abstractNum w:abstractNumId="5" w15:restartNumberingAfterBreak="0">
    <w:nsid w:val="61926DA1"/>
    <w:multiLevelType w:val="hybridMultilevel"/>
    <w:tmpl w:val="0AA00E2E"/>
    <w:lvl w:ilvl="0" w:tplc="396C4AC0">
      <w:start w:val="1"/>
      <w:numFmt w:val="decimal"/>
      <w:lvlText w:val="%1)"/>
      <w:lvlJc w:val="left"/>
      <w:pPr>
        <w:ind w:left="113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0C06B80A">
      <w:numFmt w:val="bullet"/>
      <w:lvlText w:val="•"/>
      <w:lvlJc w:val="left"/>
      <w:pPr>
        <w:ind w:left="2160" w:hanging="260"/>
      </w:pPr>
      <w:rPr>
        <w:rFonts w:hint="default"/>
        <w:lang w:val="ru-RU" w:eastAsia="en-US" w:bidi="ar-SA"/>
      </w:rPr>
    </w:lvl>
    <w:lvl w:ilvl="2" w:tplc="FAC27F44">
      <w:numFmt w:val="bullet"/>
      <w:lvlText w:val="•"/>
      <w:lvlJc w:val="left"/>
      <w:pPr>
        <w:ind w:left="3180" w:hanging="260"/>
      </w:pPr>
      <w:rPr>
        <w:rFonts w:hint="default"/>
        <w:lang w:val="ru-RU" w:eastAsia="en-US" w:bidi="ar-SA"/>
      </w:rPr>
    </w:lvl>
    <w:lvl w:ilvl="3" w:tplc="C02035D6">
      <w:numFmt w:val="bullet"/>
      <w:lvlText w:val="•"/>
      <w:lvlJc w:val="left"/>
      <w:pPr>
        <w:ind w:left="4200" w:hanging="260"/>
      </w:pPr>
      <w:rPr>
        <w:rFonts w:hint="default"/>
        <w:lang w:val="ru-RU" w:eastAsia="en-US" w:bidi="ar-SA"/>
      </w:rPr>
    </w:lvl>
    <w:lvl w:ilvl="4" w:tplc="A7F2753E">
      <w:numFmt w:val="bullet"/>
      <w:lvlText w:val="•"/>
      <w:lvlJc w:val="left"/>
      <w:pPr>
        <w:ind w:left="5220" w:hanging="260"/>
      </w:pPr>
      <w:rPr>
        <w:rFonts w:hint="default"/>
        <w:lang w:val="ru-RU" w:eastAsia="en-US" w:bidi="ar-SA"/>
      </w:rPr>
    </w:lvl>
    <w:lvl w:ilvl="5" w:tplc="313E9442">
      <w:numFmt w:val="bullet"/>
      <w:lvlText w:val="•"/>
      <w:lvlJc w:val="left"/>
      <w:pPr>
        <w:ind w:left="6240" w:hanging="260"/>
      </w:pPr>
      <w:rPr>
        <w:rFonts w:hint="default"/>
        <w:lang w:val="ru-RU" w:eastAsia="en-US" w:bidi="ar-SA"/>
      </w:rPr>
    </w:lvl>
    <w:lvl w:ilvl="6" w:tplc="1DF0F5C6">
      <w:numFmt w:val="bullet"/>
      <w:lvlText w:val="•"/>
      <w:lvlJc w:val="left"/>
      <w:pPr>
        <w:ind w:left="7260" w:hanging="260"/>
      </w:pPr>
      <w:rPr>
        <w:rFonts w:hint="default"/>
        <w:lang w:val="ru-RU" w:eastAsia="en-US" w:bidi="ar-SA"/>
      </w:rPr>
    </w:lvl>
    <w:lvl w:ilvl="7" w:tplc="4E5A4CBE">
      <w:numFmt w:val="bullet"/>
      <w:lvlText w:val="•"/>
      <w:lvlJc w:val="left"/>
      <w:pPr>
        <w:ind w:left="8280" w:hanging="260"/>
      </w:pPr>
      <w:rPr>
        <w:rFonts w:hint="default"/>
        <w:lang w:val="ru-RU" w:eastAsia="en-US" w:bidi="ar-SA"/>
      </w:rPr>
    </w:lvl>
    <w:lvl w:ilvl="8" w:tplc="64FA3E4C">
      <w:numFmt w:val="bullet"/>
      <w:lvlText w:val="•"/>
      <w:lvlJc w:val="left"/>
      <w:pPr>
        <w:ind w:left="9300" w:hanging="260"/>
      </w:pPr>
      <w:rPr>
        <w:rFonts w:hint="default"/>
        <w:lang w:val="ru-RU" w:eastAsia="en-US" w:bidi="ar-SA"/>
      </w:rPr>
    </w:lvl>
  </w:abstractNum>
  <w:abstractNum w:abstractNumId="6" w15:restartNumberingAfterBreak="0">
    <w:nsid w:val="7376405E"/>
    <w:multiLevelType w:val="hybridMultilevel"/>
    <w:tmpl w:val="4EEE8D64"/>
    <w:lvl w:ilvl="0" w:tplc="9BF6AA20">
      <w:start w:val="1"/>
      <w:numFmt w:val="decimal"/>
      <w:lvlText w:val="%1."/>
      <w:lvlJc w:val="left"/>
      <w:pPr>
        <w:ind w:left="150" w:hanging="709"/>
      </w:pPr>
      <w:rPr>
        <w:rFonts w:ascii="Times New Roman" w:eastAsia="Times New Roman" w:hAnsi="Times New Roman" w:cs="Times New Roman" w:hint="default"/>
        <w:b w:val="0"/>
        <w:bCs w:val="0"/>
        <w:i w:val="0"/>
        <w:iCs w:val="0"/>
        <w:spacing w:val="0"/>
        <w:w w:val="87"/>
        <w:sz w:val="24"/>
        <w:szCs w:val="24"/>
        <w:lang w:val="ru-RU" w:eastAsia="en-US" w:bidi="ar-SA"/>
      </w:rPr>
    </w:lvl>
    <w:lvl w:ilvl="1" w:tplc="2CAC0F72">
      <w:numFmt w:val="bullet"/>
      <w:lvlText w:val="-"/>
      <w:lvlJc w:val="left"/>
      <w:pPr>
        <w:ind w:left="280" w:hanging="140"/>
      </w:pPr>
      <w:rPr>
        <w:rFonts w:ascii="Times New Roman" w:eastAsia="Times New Roman" w:hAnsi="Times New Roman" w:cs="Times New Roman" w:hint="default"/>
        <w:b w:val="0"/>
        <w:bCs w:val="0"/>
        <w:i/>
        <w:iCs/>
        <w:spacing w:val="0"/>
        <w:w w:val="99"/>
        <w:sz w:val="24"/>
        <w:szCs w:val="24"/>
        <w:lang w:val="ru-RU" w:eastAsia="en-US" w:bidi="ar-SA"/>
      </w:rPr>
    </w:lvl>
    <w:lvl w:ilvl="2" w:tplc="FC26EDCE">
      <w:numFmt w:val="bullet"/>
      <w:lvlText w:val="•"/>
      <w:lvlJc w:val="left"/>
      <w:pPr>
        <w:ind w:left="1461" w:hanging="140"/>
      </w:pPr>
      <w:rPr>
        <w:rFonts w:hint="default"/>
        <w:lang w:val="ru-RU" w:eastAsia="en-US" w:bidi="ar-SA"/>
      </w:rPr>
    </w:lvl>
    <w:lvl w:ilvl="3" w:tplc="8D56A98E">
      <w:numFmt w:val="bullet"/>
      <w:lvlText w:val="•"/>
      <w:lvlJc w:val="left"/>
      <w:pPr>
        <w:ind w:left="2643" w:hanging="140"/>
      </w:pPr>
      <w:rPr>
        <w:rFonts w:hint="default"/>
        <w:lang w:val="ru-RU" w:eastAsia="en-US" w:bidi="ar-SA"/>
      </w:rPr>
    </w:lvl>
    <w:lvl w:ilvl="4" w:tplc="3120F9E2">
      <w:numFmt w:val="bullet"/>
      <w:lvlText w:val="•"/>
      <w:lvlJc w:val="left"/>
      <w:pPr>
        <w:ind w:left="3824" w:hanging="140"/>
      </w:pPr>
      <w:rPr>
        <w:rFonts w:hint="default"/>
        <w:lang w:val="ru-RU" w:eastAsia="en-US" w:bidi="ar-SA"/>
      </w:rPr>
    </w:lvl>
    <w:lvl w:ilvl="5" w:tplc="EAEE6A10">
      <w:numFmt w:val="bullet"/>
      <w:lvlText w:val="•"/>
      <w:lvlJc w:val="left"/>
      <w:pPr>
        <w:ind w:left="5006" w:hanging="140"/>
      </w:pPr>
      <w:rPr>
        <w:rFonts w:hint="default"/>
        <w:lang w:val="ru-RU" w:eastAsia="en-US" w:bidi="ar-SA"/>
      </w:rPr>
    </w:lvl>
    <w:lvl w:ilvl="6" w:tplc="4188664E">
      <w:numFmt w:val="bullet"/>
      <w:lvlText w:val="•"/>
      <w:lvlJc w:val="left"/>
      <w:pPr>
        <w:ind w:left="6188" w:hanging="140"/>
      </w:pPr>
      <w:rPr>
        <w:rFonts w:hint="default"/>
        <w:lang w:val="ru-RU" w:eastAsia="en-US" w:bidi="ar-SA"/>
      </w:rPr>
    </w:lvl>
    <w:lvl w:ilvl="7" w:tplc="289AFDC8">
      <w:numFmt w:val="bullet"/>
      <w:lvlText w:val="•"/>
      <w:lvlJc w:val="left"/>
      <w:pPr>
        <w:ind w:left="7369" w:hanging="140"/>
      </w:pPr>
      <w:rPr>
        <w:rFonts w:hint="default"/>
        <w:lang w:val="ru-RU" w:eastAsia="en-US" w:bidi="ar-SA"/>
      </w:rPr>
    </w:lvl>
    <w:lvl w:ilvl="8" w:tplc="AA24D5DA">
      <w:numFmt w:val="bullet"/>
      <w:lvlText w:val="•"/>
      <w:lvlJc w:val="left"/>
      <w:pPr>
        <w:ind w:left="8551" w:hanging="140"/>
      </w:pPr>
      <w:rPr>
        <w:rFonts w:hint="default"/>
        <w:lang w:val="ru-RU" w:eastAsia="en-US" w:bidi="ar-SA"/>
      </w:r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30"/>
    <w:rsid w:val="000119DE"/>
    <w:rsid w:val="00143E89"/>
    <w:rsid w:val="001A7B44"/>
    <w:rsid w:val="00366363"/>
    <w:rsid w:val="004344F0"/>
    <w:rsid w:val="00483CFC"/>
    <w:rsid w:val="00505ACF"/>
    <w:rsid w:val="00545295"/>
    <w:rsid w:val="0062242A"/>
    <w:rsid w:val="00972ECD"/>
    <w:rsid w:val="009E53EA"/>
    <w:rsid w:val="00B73649"/>
    <w:rsid w:val="00D03CDD"/>
    <w:rsid w:val="00E10C53"/>
    <w:rsid w:val="00EB6F86"/>
    <w:rsid w:val="00F13330"/>
    <w:rsid w:val="00F30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F6A72-7EC8-4CA7-93AD-FE6FE42F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10C5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10C53"/>
    <w:pPr>
      <w:ind w:left="993"/>
      <w:outlineLvl w:val="0"/>
    </w:pPr>
    <w:rPr>
      <w:b/>
      <w:bCs/>
      <w:sz w:val="24"/>
      <w:szCs w:val="24"/>
    </w:rPr>
  </w:style>
  <w:style w:type="paragraph" w:styleId="2">
    <w:name w:val="heading 2"/>
    <w:basedOn w:val="a"/>
    <w:next w:val="a"/>
    <w:link w:val="20"/>
    <w:uiPriority w:val="9"/>
    <w:semiHidden/>
    <w:unhideWhenUsed/>
    <w:qFormat/>
    <w:rsid w:val="00483C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10C53"/>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E10C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10C53"/>
    <w:pPr>
      <w:ind w:left="849" w:firstLine="710"/>
      <w:jc w:val="both"/>
    </w:pPr>
    <w:rPr>
      <w:sz w:val="24"/>
      <w:szCs w:val="24"/>
    </w:rPr>
  </w:style>
  <w:style w:type="character" w:customStyle="1" w:styleId="a4">
    <w:name w:val="Основной текст Знак"/>
    <w:basedOn w:val="a0"/>
    <w:link w:val="a3"/>
    <w:uiPriority w:val="1"/>
    <w:rsid w:val="00E10C53"/>
    <w:rPr>
      <w:rFonts w:ascii="Times New Roman" w:eastAsia="Times New Roman" w:hAnsi="Times New Roman" w:cs="Times New Roman"/>
      <w:sz w:val="24"/>
      <w:szCs w:val="24"/>
    </w:rPr>
  </w:style>
  <w:style w:type="paragraph" w:styleId="a5">
    <w:name w:val="List Paragraph"/>
    <w:basedOn w:val="a"/>
    <w:uiPriority w:val="1"/>
    <w:qFormat/>
    <w:rsid w:val="00E10C53"/>
    <w:pPr>
      <w:ind w:left="849" w:firstLine="710"/>
      <w:jc w:val="both"/>
    </w:pPr>
  </w:style>
  <w:style w:type="paragraph" w:customStyle="1" w:styleId="TableParagraph">
    <w:name w:val="Table Paragraph"/>
    <w:basedOn w:val="a"/>
    <w:uiPriority w:val="1"/>
    <w:qFormat/>
    <w:rsid w:val="00E10C53"/>
    <w:pPr>
      <w:spacing w:before="95"/>
      <w:ind w:left="203"/>
    </w:pPr>
  </w:style>
  <w:style w:type="character" w:customStyle="1" w:styleId="20">
    <w:name w:val="Заголовок 2 Знак"/>
    <w:basedOn w:val="a0"/>
    <w:link w:val="2"/>
    <w:uiPriority w:val="9"/>
    <w:semiHidden/>
    <w:rsid w:val="00483CF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FE552-BE8F-4F9B-BA55-3C497975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1419</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2025-09-05T15:39:00Z</dcterms:created>
  <dcterms:modified xsi:type="dcterms:W3CDTF">2025-09-26T16:13:00Z</dcterms:modified>
</cp:coreProperties>
</file>