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974"/>
        <w:gridCol w:w="3696"/>
      </w:tblGrid>
      <w:tr w:rsidR="00C81E14" w:rsidRPr="00201D41" w14:paraId="56C40018" w14:textId="77777777" w:rsidTr="00C81E14">
        <w:tc>
          <w:tcPr>
            <w:tcW w:w="3686" w:type="dxa"/>
            <w:hideMark/>
          </w:tcPr>
          <w:p w14:paraId="200BC179" w14:textId="77777777" w:rsidR="00C81E14" w:rsidRDefault="00C81E1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ПРИНЯТО</w:t>
            </w:r>
          </w:p>
          <w:p w14:paraId="7E0A08E8" w14:textId="77777777" w:rsidR="00C81E14" w:rsidRDefault="00C81E1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14:paraId="6204B732" w14:textId="77777777" w:rsidR="00C81E14" w:rsidRDefault="00C81E1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 1</w:t>
            </w:r>
          </w:p>
          <w:p w14:paraId="69F4F05F" w14:textId="77777777" w:rsidR="00C81E14" w:rsidRDefault="00C81E1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01.10.2025</w:t>
            </w:r>
          </w:p>
        </w:tc>
        <w:tc>
          <w:tcPr>
            <w:tcW w:w="1974" w:type="dxa"/>
          </w:tcPr>
          <w:p w14:paraId="74B66C56" w14:textId="77777777" w:rsidR="00C81E14" w:rsidRDefault="00C81E1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hideMark/>
          </w:tcPr>
          <w:p w14:paraId="15671ACD" w14:textId="77777777" w:rsidR="00C81E14" w:rsidRDefault="00C81E14">
            <w:pPr>
              <w:ind w:left="-10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14:paraId="2F7BF22E" w14:textId="77777777" w:rsidR="00FA4078" w:rsidRDefault="00FA4078" w:rsidP="00FA4078">
            <w:pPr>
              <w:ind w:left="-10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Директор МОУ СОШ </w:t>
            </w:r>
          </w:p>
          <w:p w14:paraId="4106A208" w14:textId="77777777" w:rsidR="00FA4078" w:rsidRDefault="00FA4078" w:rsidP="00FA4078">
            <w:pPr>
              <w:ind w:left="-108" w:right="-354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«Образовательный комплекс № 1</w:t>
            </w:r>
            <w:r w:rsidR="00201D41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»</w:t>
            </w:r>
          </w:p>
          <w:p w14:paraId="3682E626" w14:textId="77777777" w:rsidR="00C81E14" w:rsidRDefault="00FA4078" w:rsidP="00201D41">
            <w:pPr>
              <w:ind w:left="-10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______________</w:t>
            </w:r>
            <w:r w:rsidR="00201D41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Андронов Д.А.</w:t>
            </w:r>
          </w:p>
        </w:tc>
      </w:tr>
    </w:tbl>
    <w:p w14:paraId="38446CB7" w14:textId="77777777" w:rsidR="000A68A0" w:rsidRDefault="000A68A0" w:rsidP="0005624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340B73B6" w14:textId="77777777" w:rsidR="00C81E14" w:rsidRDefault="00C81E14" w:rsidP="0005624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3662CEAE" w14:textId="77777777" w:rsidR="00C81E14" w:rsidRDefault="00C81E14" w:rsidP="000D2F14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079FC095" w14:textId="77777777" w:rsidR="00D73C75" w:rsidRPr="000D2F14" w:rsidRDefault="00EB0B14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Положение о структурном подразделении</w:t>
      </w:r>
    </w:p>
    <w:p w14:paraId="16ABBFAA" w14:textId="77777777" w:rsidR="003711E6" w:rsidRPr="000D2F14" w:rsidRDefault="00D73C75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«Центр развития ребенка –</w:t>
      </w:r>
      <w:r w:rsidR="006E29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D2F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детский сад»</w:t>
      </w:r>
    </w:p>
    <w:p w14:paraId="55E4A4B0" w14:textId="77777777" w:rsidR="00EB0B14" w:rsidRPr="000D2F14" w:rsidRDefault="00EB0B14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муниципального образовательного учреждения</w:t>
      </w:r>
    </w:p>
    <w:p w14:paraId="3F8EDC2A" w14:textId="77777777" w:rsidR="00EB0B14" w:rsidRPr="000D2F14" w:rsidRDefault="00EB0B14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средней общеобразовательной школы</w:t>
      </w:r>
    </w:p>
    <w:p w14:paraId="66A10422" w14:textId="77777777" w:rsidR="00EB0B14" w:rsidRPr="000D2F14" w:rsidRDefault="00EB0B14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«Образовательный комплекс № </w:t>
      </w:r>
      <w:r w:rsidR="00201D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15</w:t>
      </w:r>
      <w:r w:rsidRPr="000D2F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4A287420" w14:textId="77777777" w:rsidR="008D6620" w:rsidRPr="000D2F14" w:rsidRDefault="008D6620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FBDF6C" w14:textId="77777777" w:rsidR="003711E6" w:rsidRPr="000D2F14" w:rsidRDefault="00871F05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bookmarkStart w:id="0" w:name="_GoBack"/>
      <w:bookmarkEnd w:id="0"/>
    </w:p>
    <w:p w14:paraId="35B6E603" w14:textId="77777777" w:rsidR="003711E6" w:rsidRPr="000D2F14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 w:rsidR="00EB0B14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структурном подразделении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определяет порядок организации и осуществления образовательной деятельности в </w:t>
      </w:r>
      <w:r w:rsidR="00EB0B14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структурных подразделениях</w:t>
      </w:r>
      <w:r w:rsidR="00D73C7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«Центр развития ребенка – детский сад»</w:t>
      </w:r>
      <w:r w:rsidR="00EB0B14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915EB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муниципального образовательного учреждения средней общеобразовательной школы «Образовательный комплекс № </w:t>
      </w:r>
      <w:r w:rsidR="00FA407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201D4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B915EB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Школа)</w:t>
      </w:r>
      <w:r w:rsidR="00B915EB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 – образовательным программам дошкольного образования,</w:t>
      </w:r>
      <w:r w:rsidR="00EB0B14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дополнительным общеразвивающим программам, </w:t>
      </w:r>
      <w:r w:rsidR="00D73C7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присмотра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D73C7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ухода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детьми,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определяет организацию деятельности</w:t>
      </w:r>
      <w:r w:rsidR="00B915EB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структурных подразделений.</w:t>
      </w:r>
    </w:p>
    <w:p w14:paraId="44A2C846" w14:textId="77777777" w:rsidR="003711E6" w:rsidRPr="000D2F14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B915EB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915EB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подразделения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является самостоятельным юридическим лицом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осуществляет свою деятельность в порядке и на условиях, предусмотренных настоящим положением.</w:t>
      </w:r>
    </w:p>
    <w:p w14:paraId="33E9EE56" w14:textId="77777777" w:rsidR="00B47239" w:rsidRPr="000D2F14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</w:t>
      </w:r>
      <w:r w:rsidR="00871F05" w:rsidRPr="000D2F14">
        <w:rPr>
          <w:rFonts w:ascii="Times New Roman" w:hAnsi="Times New Roman" w:cs="Times New Roman"/>
          <w:sz w:val="24"/>
          <w:szCs w:val="24"/>
          <w:lang w:val="ru-RU"/>
        </w:rPr>
        <w:t>В своей деятельности структ</w:t>
      </w:r>
      <w:r w:rsidR="00B915EB" w:rsidRPr="000D2F14">
        <w:rPr>
          <w:rFonts w:ascii="Times New Roman" w:hAnsi="Times New Roman" w:cs="Times New Roman"/>
          <w:sz w:val="24"/>
          <w:szCs w:val="24"/>
          <w:lang w:val="ru-RU"/>
        </w:rPr>
        <w:t>урные</w:t>
      </w:r>
      <w:r w:rsidR="00871F05" w:rsidRPr="000D2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5EB" w:rsidRPr="000D2F14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871F05" w:rsidRPr="000D2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6620" w:rsidRPr="000D2F14">
        <w:rPr>
          <w:rFonts w:ascii="Times New Roman" w:hAnsi="Times New Roman" w:cs="Times New Roman"/>
          <w:sz w:val="24"/>
          <w:szCs w:val="24"/>
          <w:lang w:val="ru-RU"/>
        </w:rPr>
        <w:t>руководствую</w:t>
      </w:r>
      <w:r w:rsidR="00871F05" w:rsidRPr="000D2F14">
        <w:rPr>
          <w:rFonts w:ascii="Times New Roman" w:hAnsi="Times New Roman" w:cs="Times New Roman"/>
          <w:sz w:val="24"/>
          <w:szCs w:val="24"/>
          <w:lang w:val="ru-RU"/>
        </w:rPr>
        <w:t>тся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Минпросвещения России от 31.07.2020 № 373,</w:t>
      </w:r>
      <w:r w:rsidR="00B915EB" w:rsidRPr="000D2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1F05" w:rsidRPr="000D2F14">
        <w:rPr>
          <w:rFonts w:ascii="Times New Roman" w:hAnsi="Times New Roman" w:cs="Times New Roman"/>
          <w:sz w:val="24"/>
          <w:szCs w:val="24"/>
          <w:lang w:val="ru-RU"/>
        </w:rPr>
        <w:t>иными нормативными правовыми актами Российской Федерации, органов местного самоуправления, уставом и локальными нормативными актами</w:t>
      </w:r>
      <w:r w:rsidR="00B47239" w:rsidRPr="000D2F14">
        <w:rPr>
          <w:rFonts w:ascii="Times New Roman" w:hAnsi="Times New Roman" w:cs="Times New Roman"/>
          <w:sz w:val="24"/>
          <w:szCs w:val="24"/>
          <w:lang w:val="ru-RU"/>
        </w:rPr>
        <w:t xml:space="preserve"> МОУ СОШ «Образовательный комплекс № </w:t>
      </w:r>
      <w:r w:rsidR="00FA407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01D4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47239" w:rsidRPr="000D2F14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871F05" w:rsidRPr="000D2F14">
        <w:rPr>
          <w:rFonts w:ascii="Times New Roman" w:hAnsi="Times New Roman" w:cs="Times New Roman"/>
          <w:sz w:val="24"/>
          <w:szCs w:val="24"/>
        </w:rPr>
        <w:t> </w:t>
      </w:r>
    </w:p>
    <w:p w14:paraId="306928F8" w14:textId="77777777" w:rsidR="00516F46" w:rsidRPr="000D2F14" w:rsidRDefault="00B4723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295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1.4. </w:t>
      </w:r>
      <w:r w:rsidR="00516F46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 образовательного комплекса входят:</w:t>
      </w:r>
    </w:p>
    <w:p w14:paraId="4D556FC2" w14:textId="77777777" w:rsidR="00FA4078" w:rsidRPr="00FA4078" w:rsidRDefault="00516F46" w:rsidP="009B326B">
      <w:pPr>
        <w:pStyle w:val="a3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0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 развития ребенка – детский сад № </w:t>
      </w:r>
      <w:r w:rsidR="00201D41">
        <w:rPr>
          <w:rFonts w:ascii="Times New Roman" w:hAnsi="Times New Roman" w:cs="Times New Roman"/>
          <w:color w:val="000000"/>
          <w:sz w:val="24"/>
          <w:szCs w:val="24"/>
          <w:lang w:val="ru-RU"/>
        </w:rPr>
        <w:t>52</w:t>
      </w:r>
      <w:r w:rsidRPr="00FA40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осуществляющий деятельность по адресу: </w:t>
      </w:r>
      <w:r w:rsidRPr="00FA4078">
        <w:rPr>
          <w:rFonts w:ascii="Times New Roman" w:hAnsi="Times New Roman" w:cs="Times New Roman"/>
          <w:sz w:val="24"/>
          <w:szCs w:val="24"/>
          <w:lang w:val="ru-RU"/>
        </w:rPr>
        <w:t xml:space="preserve">город Ярославль, </w:t>
      </w:r>
      <w:r w:rsidR="00FA4078" w:rsidRPr="00FA4078">
        <w:rPr>
          <w:rFonts w:ascii="Times New Roman" w:hAnsi="Times New Roman" w:cs="Times New Roman"/>
          <w:sz w:val="24"/>
          <w:szCs w:val="24"/>
          <w:lang w:val="ru-RU"/>
        </w:rPr>
        <w:t xml:space="preserve">ул. </w:t>
      </w:r>
      <w:r w:rsidR="00201D41">
        <w:rPr>
          <w:rFonts w:ascii="Times New Roman" w:hAnsi="Times New Roman" w:cs="Times New Roman"/>
          <w:sz w:val="24"/>
          <w:szCs w:val="24"/>
          <w:lang w:val="ru-RU"/>
        </w:rPr>
        <w:t>Маяковского, д. 63А</w:t>
      </w:r>
      <w:r w:rsidRPr="00FA407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61AD521F" w14:textId="77777777" w:rsidR="00516F46" w:rsidRPr="00FA4078" w:rsidRDefault="00516F46" w:rsidP="009B326B">
      <w:pPr>
        <w:pStyle w:val="a3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0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 развития ребенка – детский сад № </w:t>
      </w:r>
      <w:r w:rsidR="00201D41">
        <w:rPr>
          <w:rFonts w:ascii="Times New Roman" w:hAnsi="Times New Roman" w:cs="Times New Roman"/>
          <w:color w:val="000000"/>
          <w:sz w:val="24"/>
          <w:szCs w:val="24"/>
          <w:lang w:val="ru-RU"/>
        </w:rPr>
        <w:t>92</w:t>
      </w:r>
      <w:r w:rsidRPr="00FA40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осуществляющий деятельность по адресу: </w:t>
      </w:r>
      <w:r w:rsidRPr="00FA4078">
        <w:rPr>
          <w:rFonts w:ascii="Times New Roman" w:hAnsi="Times New Roman" w:cs="Times New Roman"/>
          <w:sz w:val="24"/>
          <w:szCs w:val="24"/>
          <w:lang w:val="ru-RU"/>
        </w:rPr>
        <w:t xml:space="preserve">город Ярославль, </w:t>
      </w:r>
      <w:r w:rsidR="00FA4078">
        <w:rPr>
          <w:rFonts w:ascii="Times New Roman" w:hAnsi="Times New Roman" w:cs="Times New Roman"/>
          <w:sz w:val="24"/>
          <w:szCs w:val="24"/>
          <w:lang w:val="ru-RU"/>
        </w:rPr>
        <w:t xml:space="preserve">ул. </w:t>
      </w:r>
      <w:r w:rsidR="00201D41">
        <w:rPr>
          <w:rFonts w:ascii="Times New Roman" w:hAnsi="Times New Roman" w:cs="Times New Roman"/>
          <w:sz w:val="24"/>
          <w:szCs w:val="24"/>
          <w:lang w:val="ru-RU"/>
        </w:rPr>
        <w:t>Клубная</w:t>
      </w:r>
      <w:r w:rsidRPr="00FA4078">
        <w:rPr>
          <w:rFonts w:ascii="Times New Roman" w:hAnsi="Times New Roman" w:cs="Times New Roman"/>
          <w:sz w:val="24"/>
          <w:szCs w:val="24"/>
          <w:lang w:val="ru-RU"/>
        </w:rPr>
        <w:t>, д</w:t>
      </w:r>
      <w:r w:rsidR="00FA4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01D41">
        <w:rPr>
          <w:rFonts w:ascii="Times New Roman" w:hAnsi="Times New Roman" w:cs="Times New Roman"/>
          <w:sz w:val="24"/>
          <w:szCs w:val="24"/>
          <w:lang w:val="ru-RU"/>
        </w:rPr>
        <w:t xml:space="preserve"> 24, ул. Кавказская, д.35</w:t>
      </w:r>
      <w:r w:rsidRPr="00FA407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3457A3" w14:textId="77777777" w:rsidR="00E313BF" w:rsidRPr="00FA4078" w:rsidRDefault="00516F46" w:rsidP="00A0228F">
      <w:pPr>
        <w:pStyle w:val="a3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07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развития ребенка – детский сад № 1</w:t>
      </w:r>
      <w:r w:rsidR="00201D41">
        <w:rPr>
          <w:rFonts w:ascii="Times New Roman" w:hAnsi="Times New Roman" w:cs="Times New Roman"/>
          <w:color w:val="000000"/>
          <w:sz w:val="24"/>
          <w:szCs w:val="24"/>
          <w:lang w:val="ru-RU"/>
        </w:rPr>
        <w:t>73</w:t>
      </w:r>
      <w:r w:rsidRPr="00FA40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осуществляющий деятельность по адресу: </w:t>
      </w:r>
      <w:r w:rsidRPr="00FA4078">
        <w:rPr>
          <w:rFonts w:ascii="Times New Roman" w:hAnsi="Times New Roman" w:cs="Times New Roman"/>
          <w:sz w:val="24"/>
          <w:szCs w:val="24"/>
          <w:lang w:val="ru-RU"/>
        </w:rPr>
        <w:t xml:space="preserve">город Ярославль, </w:t>
      </w:r>
      <w:r w:rsidR="00FA4078">
        <w:rPr>
          <w:rFonts w:ascii="Times New Roman" w:hAnsi="Times New Roman" w:cs="Times New Roman"/>
          <w:sz w:val="24"/>
          <w:szCs w:val="24"/>
          <w:lang w:val="ru-RU"/>
        </w:rPr>
        <w:t xml:space="preserve">ул. </w:t>
      </w:r>
      <w:r w:rsidR="00201D41">
        <w:rPr>
          <w:rFonts w:ascii="Times New Roman" w:hAnsi="Times New Roman" w:cs="Times New Roman"/>
          <w:sz w:val="24"/>
          <w:szCs w:val="24"/>
          <w:lang w:val="ru-RU"/>
        </w:rPr>
        <w:t>Набережный переулок, д.24</w:t>
      </w:r>
      <w:r w:rsidR="00FA407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12E307" w14:textId="77777777" w:rsidR="00FA4078" w:rsidRPr="00FA4078" w:rsidRDefault="00FA4078" w:rsidP="00FA4078">
      <w:pPr>
        <w:pStyle w:val="a3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40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 развития ребенка – детский сад №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201D41">
        <w:rPr>
          <w:rFonts w:ascii="Times New Roman" w:hAnsi="Times New Roman" w:cs="Times New Roman"/>
          <w:color w:val="000000"/>
          <w:sz w:val="24"/>
          <w:szCs w:val="24"/>
          <w:lang w:val="ru-RU"/>
        </w:rPr>
        <w:t>74</w:t>
      </w:r>
      <w:r w:rsidRPr="00FA40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осуществляющий деятельность по адресу: </w:t>
      </w:r>
      <w:r w:rsidRPr="00FA4078">
        <w:rPr>
          <w:rFonts w:ascii="Times New Roman" w:hAnsi="Times New Roman" w:cs="Times New Roman"/>
          <w:sz w:val="24"/>
          <w:szCs w:val="24"/>
          <w:lang w:val="ru-RU"/>
        </w:rPr>
        <w:t xml:space="preserve">город Ярославль,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ул. </w:t>
      </w:r>
      <w:r w:rsidR="00201D41">
        <w:rPr>
          <w:rFonts w:ascii="Times New Roman" w:hAnsi="Times New Roman" w:cs="Times New Roman"/>
          <w:sz w:val="24"/>
          <w:szCs w:val="24"/>
          <w:lang w:val="ru-RU"/>
        </w:rPr>
        <w:t>Кавказская, д.1А, ул. Клубная, д.10А,10 Б</w:t>
      </w:r>
      <w:r w:rsidRPr="00FA407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9C6313" w14:textId="77777777" w:rsidR="00FA4078" w:rsidRPr="00FA4078" w:rsidRDefault="00FA4078" w:rsidP="00361B2C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D91C072" w14:textId="77777777" w:rsidR="003711E6" w:rsidRPr="000D2F14" w:rsidRDefault="00871F05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Цели и задачи деятельности структурного подразделения</w:t>
      </w:r>
    </w:p>
    <w:p w14:paraId="1B90A883" w14:textId="77777777" w:rsidR="003711E6" w:rsidRPr="000D2F14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Целями деятельности структурного подразделения являются:</w:t>
      </w:r>
    </w:p>
    <w:p w14:paraId="179D6DED" w14:textId="77777777" w:rsidR="00D73C75" w:rsidRPr="000D2F14" w:rsidRDefault="00D73C75" w:rsidP="000D2F14">
      <w:pPr>
        <w:pStyle w:val="a3"/>
        <w:numPr>
          <w:ilvl w:val="0"/>
          <w:numId w:val="9"/>
        </w:numPr>
        <w:spacing w:before="0" w:beforeAutospacing="0" w:after="0" w:afterAutospacing="0"/>
        <w:ind w:left="0"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0D2F1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образовательная деятельность по образовательным программам дошкольного образования, присмотр и уход за детьми;</w:t>
      </w:r>
    </w:p>
    <w:p w14:paraId="0D8EE9C1" w14:textId="77777777" w:rsidR="00D73C75" w:rsidRPr="000D2F14" w:rsidRDefault="00D73C75" w:rsidP="000D2F14">
      <w:pPr>
        <w:pStyle w:val="a3"/>
        <w:numPr>
          <w:ilvl w:val="0"/>
          <w:numId w:val="9"/>
        </w:numPr>
        <w:spacing w:before="0" w:beforeAutospacing="0" w:after="0" w:afterAutospacing="0"/>
        <w:ind w:left="0"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0D2F1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обеспечение преемственности основных образовательных программ дошкольного образования и начального общего образования.</w:t>
      </w:r>
    </w:p>
    <w:p w14:paraId="3EAA3D9F" w14:textId="77777777" w:rsidR="00D73C75" w:rsidRPr="000D2F14" w:rsidRDefault="00D73C75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br/>
      </w:r>
      <w:r w:rsidRPr="000D2F1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br/>
      </w:r>
      <w:r w:rsidR="006E295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Основными задачами деятельности структурного подразделения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являются:</w:t>
      </w:r>
    </w:p>
    <w:p w14:paraId="240AD28F" w14:textId="77777777" w:rsidR="000E07DA" w:rsidRPr="000D2F14" w:rsidRDefault="00871F05" w:rsidP="000D2F14">
      <w:pPr>
        <w:pStyle w:val="a3"/>
        <w:numPr>
          <w:ilvl w:val="0"/>
          <w:numId w:val="11"/>
        </w:numPr>
        <w:spacing w:before="0" w:beforeAutospacing="0" w:after="0" w:afterAutospacing="0"/>
        <w:ind w:left="426" w:firstLine="65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4E3C6A9A" w14:textId="77777777" w:rsidR="000E07DA" w:rsidRPr="000D2F14" w:rsidRDefault="00871F05" w:rsidP="000D2F14">
      <w:pPr>
        <w:pStyle w:val="a3"/>
        <w:numPr>
          <w:ilvl w:val="0"/>
          <w:numId w:val="7"/>
        </w:numPr>
        <w:spacing w:before="0" w:beforeAutospacing="0" w:after="0" w:afterAutospacing="0"/>
        <w:ind w:left="426" w:right="180" w:firstLine="85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равных возможностей для полноценного развития каждого ребенка, независимо от места жительства, пола, нации, языка, социального статуса, психофизиологических и других особенностей (в том числе ОВЗ);</w:t>
      </w:r>
    </w:p>
    <w:p w14:paraId="7ED267B0" w14:textId="77777777" w:rsidR="000E07DA" w:rsidRPr="000D2F14" w:rsidRDefault="00871F05" w:rsidP="000D2F14">
      <w:pPr>
        <w:pStyle w:val="a3"/>
        <w:numPr>
          <w:ilvl w:val="0"/>
          <w:numId w:val="7"/>
        </w:numPr>
        <w:spacing w:before="0" w:beforeAutospacing="0" w:after="0" w:afterAutospacing="0"/>
        <w:ind w:left="426" w:right="180" w:firstLine="85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14:paraId="68E0D1A8" w14:textId="77777777" w:rsidR="000E07DA" w:rsidRPr="000D2F14" w:rsidRDefault="00871F05" w:rsidP="000D2F14">
      <w:pPr>
        <w:pStyle w:val="a3"/>
        <w:numPr>
          <w:ilvl w:val="0"/>
          <w:numId w:val="7"/>
        </w:numPr>
        <w:spacing w:before="0" w:beforeAutospacing="0" w:after="0" w:afterAutospacing="0"/>
        <w:ind w:left="426" w:right="180" w:firstLine="85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13D80AA7" w14:textId="77777777" w:rsidR="00AC0991" w:rsidRPr="000D2F14" w:rsidRDefault="00871F05" w:rsidP="000D2F14">
      <w:pPr>
        <w:pStyle w:val="a3"/>
        <w:numPr>
          <w:ilvl w:val="0"/>
          <w:numId w:val="7"/>
        </w:numPr>
        <w:spacing w:before="0" w:beforeAutospacing="0" w:after="0" w:afterAutospacing="0"/>
        <w:ind w:left="426" w:right="180" w:firstLine="85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ответственности, формирование предпосылок учебной деятельности;</w:t>
      </w:r>
    </w:p>
    <w:p w14:paraId="621D5C5E" w14:textId="77777777" w:rsidR="00AC0991" w:rsidRPr="000D2F14" w:rsidRDefault="00871F05" w:rsidP="000D2F14">
      <w:pPr>
        <w:pStyle w:val="a3"/>
        <w:numPr>
          <w:ilvl w:val="0"/>
          <w:numId w:val="7"/>
        </w:numPr>
        <w:spacing w:before="0" w:beforeAutospacing="0" w:after="0" w:afterAutospacing="0"/>
        <w:ind w:left="426" w:right="180" w:firstLine="85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вариативности и разнообразия содержания </w:t>
      </w:r>
      <w:r w:rsidR="00AC0991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образовательных </w:t>
      </w: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</w:t>
      </w:r>
      <w:r w:rsidR="00AC0991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14:paraId="1B6D68BA" w14:textId="77777777" w:rsidR="00D73C75" w:rsidRPr="000D2F14" w:rsidRDefault="00871F05" w:rsidP="000D2F14">
      <w:pPr>
        <w:pStyle w:val="a3"/>
        <w:numPr>
          <w:ilvl w:val="0"/>
          <w:numId w:val="7"/>
        </w:numPr>
        <w:spacing w:before="0" w:beforeAutospacing="0" w:after="0" w:afterAutospacing="0"/>
        <w:ind w:left="426" w:right="180" w:firstLine="85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4F577499" w14:textId="77777777" w:rsidR="003711E6" w:rsidRPr="000D2F14" w:rsidRDefault="00871F05" w:rsidP="000D2F14">
      <w:pPr>
        <w:pStyle w:val="a3"/>
        <w:numPr>
          <w:ilvl w:val="0"/>
          <w:numId w:val="7"/>
        </w:numPr>
        <w:spacing w:before="0" w:beforeAutospacing="0" w:after="0" w:afterAutospacing="0"/>
        <w:ind w:left="426" w:right="180" w:firstLine="85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6920E0EE" w14:textId="77777777" w:rsidR="006E2953" w:rsidRDefault="006E2953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61F203" w14:textId="77777777" w:rsidR="003711E6" w:rsidRPr="000D2F14" w:rsidRDefault="00871F05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Управление структурным подразделением</w:t>
      </w:r>
    </w:p>
    <w:p w14:paraId="218E37FB" w14:textId="77777777" w:rsidR="003711E6" w:rsidRPr="000D2F14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 Управление структурным подразделением осуществляется в соответствии с действующим законодательством, уставом </w:t>
      </w:r>
      <w:r w:rsidR="000E07DA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МОУ СОШ «Образовательный комплекс № </w:t>
      </w:r>
      <w:r w:rsidR="00FA407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201D4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0E07DA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строится на принципах единоначалия и самоуправления.</w:t>
      </w:r>
    </w:p>
    <w:p w14:paraId="68065852" w14:textId="77777777" w:rsidR="009B5C4A" w:rsidRPr="000D2F14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 Непосредственное руководство структурным подразделением осуществляет </w:t>
      </w:r>
      <w:r w:rsidR="00AC0991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заместитель директора – руководитель центра развития ребенка - детского сада</w:t>
      </w:r>
      <w:r w:rsidR="008D0380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назначае</w:t>
      </w:r>
      <w:r w:rsidR="009B5C4A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мый приказом директора МОУ СОШ «Образовательный комплекс № </w:t>
      </w:r>
      <w:r w:rsidR="00FA407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201D4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9B5C4A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56772E36" w14:textId="77777777" w:rsidR="009B5C4A" w:rsidRPr="000D2F14" w:rsidRDefault="009B5C4A" w:rsidP="000D2F1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Он несет ответственность за выполнение задач, возложенных на структурное подразделение, финансовую, плановую и т</w:t>
      </w:r>
      <w:r w:rsidR="006E29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рудовую дисциплину подразделения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соответствии с правами и обязанностями воспитанников и работников, определяемыми Трудовым кодексом Российской Федерации.</w:t>
      </w:r>
    </w:p>
    <w:p w14:paraId="3534A117" w14:textId="77777777" w:rsidR="003711E6" w:rsidRPr="000D2F14" w:rsidRDefault="009B5C4A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Руководитель структурного подразделения организует выполнение решений </w:t>
      </w:r>
      <w:r w:rsidR="00AC0991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образовательного комплекса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деятельности структурного подразделения.</w:t>
      </w:r>
    </w:p>
    <w:p w14:paraId="3F14B02B" w14:textId="77777777" w:rsidR="009B5C4A" w:rsidRPr="000D2F14" w:rsidRDefault="006E2953" w:rsidP="000D2F1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 Руководитель структурного подразделения осуществляет следующие виды полномочий:</w:t>
      </w:r>
    </w:p>
    <w:p w14:paraId="17B74009" w14:textId="77777777" w:rsidR="009B5C4A" w:rsidRPr="000D2F14" w:rsidRDefault="009B5C4A" w:rsidP="000D2F1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а) руководит работой структурного подразделения, несет ответственность за деятельность структурного подразделения;</w:t>
      </w:r>
    </w:p>
    <w:p w14:paraId="6C2047A6" w14:textId="77777777" w:rsidR="009B5C4A" w:rsidRPr="000D2F14" w:rsidRDefault="00893DBC" w:rsidP="000D2F1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издает проекты приказов и инструкций, обязательные для выполнения всеми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работниками структурного подразделения.</w:t>
      </w:r>
    </w:p>
    <w:p w14:paraId="2D6995DB" w14:textId="77777777" w:rsidR="009B5C4A" w:rsidRPr="000D2F14" w:rsidRDefault="00893DBC" w:rsidP="000D2F1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формирует контингент воспитанников структурного подразделения;</w:t>
      </w:r>
    </w:p>
    <w:p w14:paraId="46A6B16C" w14:textId="77777777" w:rsidR="009B5C4A" w:rsidRPr="000D2F14" w:rsidRDefault="00893DBC" w:rsidP="000D2F1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осуществляет прием детей и комплектование групп детьми в соответствии с их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возрастом, состоянием здоровья, индивидуальными особенностями;</w:t>
      </w:r>
    </w:p>
    <w:p w14:paraId="03F1654A" w14:textId="77777777" w:rsidR="009B5C4A" w:rsidRPr="000D2F14" w:rsidRDefault="00893DBC" w:rsidP="000D2F1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осуществляет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взаимосвязь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семьями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воспитанников,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общественными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организациями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другими образовательными учреждениями по вопросам дошкольного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образования;</w:t>
      </w:r>
    </w:p>
    <w:p w14:paraId="5EC76E52" w14:textId="58660B3A" w:rsidR="009B5C4A" w:rsidRPr="000D2F14" w:rsidRDefault="009B5C4A" w:rsidP="006E29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з) решает другие вопросы текущей деятельности, не отнесенные к компетенции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чре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дителя и руководителя МОУ СОШ «Образовательный комплекс № </w:t>
      </w:r>
      <w:r w:rsidR="00FA40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201D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3E02099" w14:textId="77777777" w:rsidR="009B5C4A" w:rsidRPr="000D2F14" w:rsidRDefault="006E2953" w:rsidP="006E29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3.5.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период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отсутствия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руководителя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структурного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подразделения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обязанности возлагаются приказом директора 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МОУ СОШ «Образовательный комплекс № </w:t>
      </w:r>
      <w:r w:rsidR="00FA40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201D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иного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B5C4A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педагогического работника.</w:t>
      </w:r>
    </w:p>
    <w:p w14:paraId="684F5B21" w14:textId="77777777" w:rsidR="00893DBC" w:rsidRPr="000D2F14" w:rsidRDefault="006E2953" w:rsidP="006E29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3.6. Руководитель структурного подразделения подчиняется директору МОУ СОШ «Образовательный комплекс № </w:t>
      </w:r>
      <w:r w:rsidR="00FA40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201D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61B2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по</w:t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доверенности действует от имени образовательного комплекса.</w:t>
      </w:r>
    </w:p>
    <w:p w14:paraId="4768011E" w14:textId="77777777" w:rsidR="00893DBC" w:rsidRPr="000D2F14" w:rsidRDefault="006E2953" w:rsidP="006E29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3.7. В пределах своих полномочий дает указания, обязательные для всех работников структурного подразделения, своевременно предоставляет администрации образовательного комплекса информацию обо всех изменениях, касающихся оплаты труда (больничные листы, замены работников и т.д.);</w:t>
      </w:r>
    </w:p>
    <w:p w14:paraId="7BFFA699" w14:textId="77777777" w:rsidR="00893DBC" w:rsidRPr="000D2F14" w:rsidRDefault="006E2953" w:rsidP="006E29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93DB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3.8. Руководитель структурного подразделения обеспечивает:</w:t>
      </w:r>
    </w:p>
    <w:p w14:paraId="19A73F75" w14:textId="77777777" w:rsidR="000A68A0" w:rsidRPr="000D2F14" w:rsidRDefault="00893DBC" w:rsidP="006E295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своевременность</w:t>
      </w:r>
      <w:r w:rsidR="000A68A0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предоставления отчетных документов;</w:t>
      </w:r>
    </w:p>
    <w:p w14:paraId="403A395B" w14:textId="77777777" w:rsidR="000A68A0" w:rsidRPr="000D2F14" w:rsidRDefault="00893DBC" w:rsidP="006E295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соблюдение режима охраны структурного подразделения;</w:t>
      </w:r>
    </w:p>
    <w:p w14:paraId="14B72756" w14:textId="77777777" w:rsidR="000A68A0" w:rsidRPr="000D2F14" w:rsidRDefault="00893DBC" w:rsidP="006E295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соблюдение правил пожарной безопасности и санитарного благополучия;</w:t>
      </w:r>
    </w:p>
    <w:p w14:paraId="516CC876" w14:textId="77777777" w:rsidR="008D0380" w:rsidRPr="000D2F14" w:rsidRDefault="00893DBC" w:rsidP="006E295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соблюдение всеми работник</w:t>
      </w:r>
      <w:r w:rsidR="000A68A0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ами структурного подразделения </w:t>
      </w:r>
      <w:r w:rsidR="00361B2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устава МОУ</w:t>
      </w:r>
      <w:r w:rsidR="000A68A0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СОШ «Образовательный комплекс № </w:t>
      </w:r>
      <w:r w:rsidR="00FA40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201D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0A68A0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правил</w:t>
      </w:r>
      <w:r w:rsidR="000A68A0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внутреннего трудового распорядка, противопожарной безопасности, санитарии</w:t>
      </w:r>
      <w:r w:rsidR="000A68A0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0A68A0" w:rsidRPr="000D2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55335E0" w14:textId="77777777" w:rsidR="000A68A0" w:rsidRPr="000D2F14" w:rsidRDefault="006E2953" w:rsidP="006E2953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 w:right="28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0A68A0" w:rsidRPr="000D2F14">
        <w:rPr>
          <w:rFonts w:ascii="Times New Roman" w:hAnsi="Times New Roman" w:cs="Times New Roman"/>
          <w:sz w:val="24"/>
          <w:szCs w:val="24"/>
          <w:lang w:val="ru-RU"/>
        </w:rPr>
        <w:t>3.9. Штаты работников структурного подразделения</w:t>
      </w:r>
      <w:r w:rsidR="000A68A0" w:rsidRPr="000D2F14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0A68A0" w:rsidRPr="000D2F14">
        <w:rPr>
          <w:rFonts w:ascii="Times New Roman" w:hAnsi="Times New Roman" w:cs="Times New Roman"/>
          <w:sz w:val="24"/>
          <w:szCs w:val="24"/>
          <w:lang w:val="ru-RU"/>
        </w:rPr>
        <w:t>утверждаются</w:t>
      </w:r>
      <w:r w:rsidR="000A68A0" w:rsidRPr="000D2F14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0A68A0" w:rsidRPr="000D2F14">
        <w:rPr>
          <w:rFonts w:ascii="Times New Roman" w:hAnsi="Times New Roman" w:cs="Times New Roman"/>
          <w:sz w:val="24"/>
          <w:szCs w:val="24"/>
          <w:lang w:val="ru-RU"/>
        </w:rPr>
        <w:t>директором образовательного комплекса.</w:t>
      </w:r>
      <w:r w:rsidR="000A68A0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МОУ СОШ «Образовательный комплекс № </w:t>
      </w:r>
      <w:r w:rsidR="00201D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="00361B2C" w:rsidRPr="000D2F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="00361B2C" w:rsidRPr="000D2F14">
        <w:rPr>
          <w:rFonts w:ascii="Times New Roman" w:hAnsi="Times New Roman" w:cs="Times New Roman"/>
          <w:spacing w:val="-15"/>
          <w:sz w:val="24"/>
          <w:szCs w:val="24"/>
          <w:lang w:val="ru-RU"/>
        </w:rPr>
        <w:t>является</w:t>
      </w:r>
      <w:r w:rsidR="000A68A0" w:rsidRPr="000D2F14">
        <w:rPr>
          <w:rFonts w:ascii="Times New Roman" w:hAnsi="Times New Roman" w:cs="Times New Roman"/>
          <w:sz w:val="24"/>
          <w:szCs w:val="24"/>
          <w:lang w:val="ru-RU"/>
        </w:rPr>
        <w:t xml:space="preserve"> работодателем по отношению к работникам, работающим в структурном подразделении.</w:t>
      </w:r>
    </w:p>
    <w:p w14:paraId="7446B880" w14:textId="77777777" w:rsidR="000A68A0" w:rsidRPr="000D2F14" w:rsidRDefault="006E2953" w:rsidP="000D2F14">
      <w:pPr>
        <w:pStyle w:val="a3"/>
        <w:widowControl w:val="0"/>
        <w:tabs>
          <w:tab w:val="left" w:pos="500"/>
        </w:tabs>
        <w:autoSpaceDE w:val="0"/>
        <w:autoSpaceDN w:val="0"/>
        <w:spacing w:before="0" w:beforeAutospacing="0" w:after="0" w:afterAutospacing="0"/>
        <w:ind w:left="2" w:right="28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0A68A0" w:rsidRPr="000D2F14">
        <w:rPr>
          <w:rFonts w:ascii="Times New Roman" w:hAnsi="Times New Roman" w:cs="Times New Roman"/>
          <w:sz w:val="24"/>
          <w:szCs w:val="24"/>
          <w:lang w:val="ru-RU"/>
        </w:rPr>
        <w:t>3.10. Воспитатели и другие педагогические работники структурного подразделения являются членами педагогического коллектива образовательного комплекса.</w:t>
      </w:r>
    </w:p>
    <w:p w14:paraId="5820F671" w14:textId="77777777" w:rsidR="000A68A0" w:rsidRPr="000D2F14" w:rsidRDefault="000A68A0" w:rsidP="000D2F14">
      <w:pPr>
        <w:pStyle w:val="a3"/>
        <w:shd w:val="clear" w:color="auto" w:fill="FFFFFF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9B3548" w14:textId="77777777" w:rsidR="003711E6" w:rsidRPr="000D2F14" w:rsidRDefault="00871F05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структурного подразделения</w:t>
      </w:r>
    </w:p>
    <w:p w14:paraId="7457B1AB" w14:textId="0A6CE60E" w:rsidR="003711E6" w:rsidRPr="00003C0F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В структурное подразделение принимаются дети в возрасте от </w:t>
      </w:r>
      <w:r w:rsidR="002B0934" w:rsidRPr="00003C0F">
        <w:rPr>
          <w:rFonts w:ascii="Times New Roman" w:hAnsi="Times New Roman" w:cs="Times New Roman"/>
          <w:color w:val="FF0000"/>
          <w:sz w:val="24"/>
          <w:szCs w:val="24"/>
          <w:lang w:val="ru-RU"/>
        </w:rPr>
        <w:t>1,4</w:t>
      </w:r>
      <w:r w:rsidR="00F53CF1" w:rsidRPr="00003C0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F53CF1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 </w:t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 </w:t>
      </w:r>
      <w:r w:rsidR="00F150EC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лет. Порядок приема в структурное подразделение указан в локальном нормативном акте </w:t>
      </w:r>
      <w:r w:rsidR="00F53CF1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МОУ СОШ «Образовательный комплекс № </w:t>
      </w:r>
      <w:r w:rsidR="00201D41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="00F53CF1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«Правила приема в центр развития ребенка - детский сад</w:t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6347D4E5" w14:textId="77777777" w:rsidR="003711E6" w:rsidRPr="00003C0F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="00361B2C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</w:rPr>
        <w:t>В структурном подразделении организуются:</w:t>
      </w:r>
    </w:p>
    <w:p w14:paraId="55BF450F" w14:textId="77777777" w:rsidR="00F53CF1" w:rsidRPr="00003C0F" w:rsidRDefault="00871F05" w:rsidP="000D2F14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114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общеразвивающей направленности для детей в возрасте от 1,5 лет;</w:t>
      </w:r>
    </w:p>
    <w:p w14:paraId="25C9318F" w14:textId="77777777" w:rsidR="00F53CF1" w:rsidRPr="00003C0F" w:rsidRDefault="00871F05" w:rsidP="000D2F14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114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комбинированной направленности для детей в возрасте от 1,5 лет;</w:t>
      </w:r>
    </w:p>
    <w:p w14:paraId="327EFE03" w14:textId="2F6C84DC" w:rsidR="00201D41" w:rsidRPr="00003C0F" w:rsidRDefault="00201D41" w:rsidP="000D2F14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114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группы  </w:t>
      </w:r>
      <w:r w:rsidR="00F150EC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оздоровительной </w:t>
      </w:r>
      <w:r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направленности для детей в возрасте от 1,</w:t>
      </w:r>
      <w:r w:rsidR="00F150EC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лет.</w:t>
      </w:r>
    </w:p>
    <w:p w14:paraId="4CE3825F" w14:textId="77777777" w:rsidR="003711E6" w:rsidRPr="00003C0F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 Режим работы </w:t>
      </w:r>
      <w:r w:rsidR="00121A12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структурных</w:t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21A12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подразделений</w:t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пятидневная рабочая неделя</w:t>
      </w:r>
      <w:r w:rsidR="00121A12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Выходные дни – суббота, воскресенье, нерабочие праздничные дни.</w:t>
      </w:r>
    </w:p>
    <w:p w14:paraId="4F0D42B7" w14:textId="77777777" w:rsidR="003711E6" w:rsidRPr="00003C0F" w:rsidRDefault="00551EC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работы структурного подразделения с учетом режима работы групп: с 7:00 до 19:00.</w:t>
      </w:r>
    </w:p>
    <w:p w14:paraId="4AC535E7" w14:textId="77777777" w:rsidR="003711E6" w:rsidRPr="000D2F14" w:rsidRDefault="00551EC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всех возрастных групп, в том числе режим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занятий воспитанников, утверждается </w:t>
      </w:r>
      <w:r w:rsidR="00121A12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распоряжением (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</w:t>
      </w:r>
      <w:r w:rsidR="00121A12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руководителя структурного подразделения.</w:t>
      </w:r>
    </w:p>
    <w:p w14:paraId="0AB1CD71" w14:textId="77777777" w:rsidR="00551EC9" w:rsidRPr="000D2F14" w:rsidRDefault="00551EC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структурного подразделения функционируют в режиме кратковременного пребывания, сокращенного дня, полного дня.</w:t>
      </w:r>
    </w:p>
    <w:p w14:paraId="62231874" w14:textId="77777777" w:rsidR="00551EC9" w:rsidRPr="000D2F14" w:rsidRDefault="006E2953" w:rsidP="006E2953">
      <w:pPr>
        <w:pStyle w:val="a5"/>
        <w:ind w:right="-22" w:firstLine="707"/>
      </w:pPr>
      <w:r>
        <w:t xml:space="preserve">Допускается посещение детьми структурного подразделения по </w:t>
      </w:r>
      <w:r w:rsidR="00551EC9" w:rsidRPr="000D2F14">
        <w:t>индивидуальному графику.</w:t>
      </w:r>
      <w:r w:rsidR="00551EC9" w:rsidRPr="000D2F14">
        <w:rPr>
          <w:spacing w:val="-3"/>
        </w:rPr>
        <w:t xml:space="preserve"> </w:t>
      </w:r>
      <w:r w:rsidR="00551EC9" w:rsidRPr="000D2F14">
        <w:t>Порядок</w:t>
      </w:r>
      <w:r w:rsidR="00551EC9" w:rsidRPr="000D2F14">
        <w:rPr>
          <w:spacing w:val="-4"/>
        </w:rPr>
        <w:t xml:space="preserve"> </w:t>
      </w:r>
      <w:r w:rsidR="00551EC9" w:rsidRPr="000D2F14">
        <w:t>посещения</w:t>
      </w:r>
      <w:r w:rsidR="00551EC9" w:rsidRPr="000D2F14">
        <w:rPr>
          <w:spacing w:val="-3"/>
        </w:rPr>
        <w:t xml:space="preserve"> </w:t>
      </w:r>
      <w:r w:rsidR="00551EC9" w:rsidRPr="000D2F14">
        <w:t>ребенком</w:t>
      </w:r>
      <w:r w:rsidR="00551EC9" w:rsidRPr="000D2F14">
        <w:rPr>
          <w:spacing w:val="-5"/>
        </w:rPr>
        <w:t xml:space="preserve"> </w:t>
      </w:r>
      <w:r>
        <w:t>с</w:t>
      </w:r>
      <w:r w:rsidR="00551EC9" w:rsidRPr="000D2F14">
        <w:t>труктурного</w:t>
      </w:r>
      <w:r w:rsidR="00551EC9" w:rsidRPr="000D2F14">
        <w:rPr>
          <w:spacing w:val="-4"/>
        </w:rPr>
        <w:t xml:space="preserve"> </w:t>
      </w:r>
      <w:r w:rsidR="00551EC9" w:rsidRPr="000D2F14">
        <w:t>подразделения</w:t>
      </w:r>
      <w:r w:rsidR="00551EC9" w:rsidRPr="000D2F14">
        <w:rPr>
          <w:spacing w:val="-7"/>
        </w:rPr>
        <w:t xml:space="preserve"> </w:t>
      </w:r>
      <w:r w:rsidR="00551EC9" w:rsidRPr="000D2F14">
        <w:t>по</w:t>
      </w:r>
      <w:r w:rsidR="00551EC9" w:rsidRPr="000D2F14">
        <w:rPr>
          <w:spacing w:val="-3"/>
        </w:rPr>
        <w:t xml:space="preserve"> </w:t>
      </w:r>
      <w:r w:rsidR="00551EC9" w:rsidRPr="000D2F14">
        <w:t>индивидуальному графику определяется в договоре между Школой и родителями (законными представителями) каждого ребёнка.</w:t>
      </w:r>
    </w:p>
    <w:p w14:paraId="776E0104" w14:textId="2D9CC2C5" w:rsidR="00E821C8" w:rsidRPr="00003C0F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Структурное подразделение </w:t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реализует дополнительные общеразвивающие образовательные программы для детей в возрасте от </w:t>
      </w:r>
      <w:r w:rsidR="00F150EC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r w:rsidR="00F150EC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871F05"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лет за счет средств физических и (или) юридических лиц – платные образовательные услуги.</w:t>
      </w:r>
    </w:p>
    <w:p w14:paraId="5229DF5A" w14:textId="77777777" w:rsidR="00E821C8" w:rsidRPr="00003C0F" w:rsidRDefault="00E821C8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3C0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003C0F">
        <w:rPr>
          <w:rFonts w:ascii="Times New Roman" w:hAnsi="Times New Roman" w:cs="Times New Roman"/>
          <w:sz w:val="24"/>
          <w:szCs w:val="24"/>
          <w:lang w:val="ru-RU"/>
        </w:rPr>
        <w:t>Для оказания платных образовательных услуг образовательный комплекс заключает договоры с родителями (законными представителями) воспитанников.</w:t>
      </w:r>
    </w:p>
    <w:p w14:paraId="2B6A64ED" w14:textId="310619C1" w:rsidR="00E821C8" w:rsidRPr="000D2F14" w:rsidRDefault="00E821C8" w:rsidP="006E2953">
      <w:pPr>
        <w:pStyle w:val="a5"/>
        <w:ind w:right="-22" w:firstLine="707"/>
      </w:pPr>
      <w:r w:rsidRPr="00003C0F">
        <w:t>Платные</w:t>
      </w:r>
      <w:r w:rsidRPr="00003C0F">
        <w:rPr>
          <w:spacing w:val="-5"/>
        </w:rPr>
        <w:t xml:space="preserve"> </w:t>
      </w:r>
      <w:r w:rsidRPr="00003C0F">
        <w:t>образовательные</w:t>
      </w:r>
      <w:r w:rsidRPr="00003C0F">
        <w:rPr>
          <w:spacing w:val="-5"/>
        </w:rPr>
        <w:t xml:space="preserve"> </w:t>
      </w:r>
      <w:r w:rsidRPr="00003C0F">
        <w:t>услуги</w:t>
      </w:r>
      <w:r w:rsidR="002B0934" w:rsidRPr="00003C0F">
        <w:t xml:space="preserve"> </w:t>
      </w:r>
      <w:r w:rsidRPr="00003C0F">
        <w:rPr>
          <w:spacing w:val="-4"/>
        </w:rPr>
        <w:t xml:space="preserve"> </w:t>
      </w:r>
      <w:r w:rsidRPr="00003C0F">
        <w:t>могут</w:t>
      </w:r>
      <w:r w:rsidRPr="00003C0F">
        <w:rPr>
          <w:spacing w:val="-3"/>
        </w:rPr>
        <w:t xml:space="preserve"> </w:t>
      </w:r>
      <w:r w:rsidRPr="00003C0F">
        <w:t>оказываться</w:t>
      </w:r>
      <w:r w:rsidRPr="00003C0F">
        <w:rPr>
          <w:spacing w:val="-3"/>
        </w:rPr>
        <w:t xml:space="preserve"> </w:t>
      </w:r>
      <w:r w:rsidRPr="00003C0F">
        <w:t>взамен</w:t>
      </w:r>
      <w:r w:rsidRPr="00003C0F">
        <w:rPr>
          <w:spacing w:val="-3"/>
        </w:rPr>
        <w:t xml:space="preserve"> </w:t>
      </w:r>
      <w:r w:rsidRPr="00003C0F">
        <w:t>и</w:t>
      </w:r>
      <w:r w:rsidRPr="00003C0F">
        <w:rPr>
          <w:spacing w:val="-3"/>
        </w:rPr>
        <w:t xml:space="preserve"> </w:t>
      </w:r>
      <w:r w:rsidRPr="00003C0F">
        <w:t>в</w:t>
      </w:r>
      <w:r w:rsidRPr="00003C0F">
        <w:rPr>
          <w:spacing w:val="-4"/>
        </w:rPr>
        <w:t xml:space="preserve"> </w:t>
      </w:r>
      <w:r w:rsidRPr="00003C0F">
        <w:t>рамках</w:t>
      </w:r>
      <w:r w:rsidR="006E2953" w:rsidRPr="00003C0F">
        <w:rPr>
          <w:spacing w:val="-3"/>
        </w:rPr>
        <w:t xml:space="preserve"> </w:t>
      </w:r>
      <w:r w:rsidRPr="00003C0F">
        <w:t xml:space="preserve">основной </w:t>
      </w:r>
      <w:r w:rsidRPr="00003C0F">
        <w:rPr>
          <w:spacing w:val="-2"/>
        </w:rPr>
        <w:t>образовательной деятельности,</w:t>
      </w:r>
      <w:r w:rsidRPr="00003C0F">
        <w:rPr>
          <w:spacing w:val="-3"/>
        </w:rPr>
        <w:t xml:space="preserve"> </w:t>
      </w:r>
      <w:r w:rsidRPr="00003C0F">
        <w:rPr>
          <w:spacing w:val="-2"/>
        </w:rPr>
        <w:t>финансируемой учредителем</w:t>
      </w:r>
      <w:r w:rsidRPr="00003C0F">
        <w:rPr>
          <w:spacing w:val="-4"/>
        </w:rPr>
        <w:t xml:space="preserve"> </w:t>
      </w:r>
      <w:r w:rsidRPr="00003C0F">
        <w:rPr>
          <w:spacing w:val="-2"/>
        </w:rPr>
        <w:t xml:space="preserve">из средств </w:t>
      </w:r>
      <w:r w:rsidR="00F150EC" w:rsidRPr="00003C0F">
        <w:t xml:space="preserve">областного </w:t>
      </w:r>
      <w:r w:rsidRPr="00003C0F">
        <w:t xml:space="preserve"> бюджета и оказываются в порядке, предусмотренном Уставом образовательного</w:t>
      </w:r>
      <w:r w:rsidRPr="000D2F14">
        <w:t xml:space="preserve"> комплекса</w:t>
      </w:r>
      <w:r w:rsidR="002B0934">
        <w:t xml:space="preserve"> по</w:t>
      </w:r>
      <w:r w:rsidR="00F150EC">
        <w:t xml:space="preserve"> заявлению родителей( законных представителей)</w:t>
      </w:r>
    </w:p>
    <w:p w14:paraId="2BAE9AC9" w14:textId="77777777" w:rsidR="003711E6" w:rsidRPr="000D2F14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4.5. В структурном подразделении обеспечивается питание детей в соответствии с их возрастом и временем пребывания в структурном подразделении с соблюдением действующих санитарных правил и нормативов, установленных для дошкольных образовательных учреждений. Питание детей организуется в </w:t>
      </w:r>
      <w:r w:rsidR="00551EC9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помещениях групп.</w:t>
      </w:r>
    </w:p>
    <w:p w14:paraId="6474DDD2" w14:textId="1F00FD67" w:rsidR="00551EC9" w:rsidRPr="000D2F14" w:rsidRDefault="00551EC9" w:rsidP="000D2F14">
      <w:pPr>
        <w:pStyle w:val="a5"/>
        <w:tabs>
          <w:tab w:val="left" w:pos="9072"/>
        </w:tabs>
        <w:ind w:right="-45" w:firstLine="707"/>
      </w:pPr>
      <w:r w:rsidRPr="000D2F14">
        <w:t>В структурном подразделении устанавливается четыр</w:t>
      </w:r>
      <w:r w:rsidR="006E2953">
        <w:t>ех</w:t>
      </w:r>
      <w:r w:rsidRPr="000D2F14">
        <w:t xml:space="preserve">разовое питание детей. Контроль качества питания (разнообразия), витаминизации блюд, закладкой продуктов питания, кулинарной обработкой, выходом блюд, вкусовыми качествами пищи, правильностью хранения, соблюдением сроков реализации продуктов возлагается на </w:t>
      </w:r>
      <w:r w:rsidR="00A634B6" w:rsidRPr="00003C0F">
        <w:t>кладовщика</w:t>
      </w:r>
      <w:r w:rsidRPr="00003C0F">
        <w:t xml:space="preserve"> и старшую медицинскую сестру</w:t>
      </w:r>
      <w:r w:rsidR="00A634B6" w:rsidRPr="00003C0F">
        <w:t>, медицинскую сестру диетическую</w:t>
      </w:r>
      <w:r w:rsidRPr="00003C0F">
        <w:t xml:space="preserve">. </w:t>
      </w:r>
      <w:r w:rsidRPr="000D2F14">
        <w:t xml:space="preserve">Контроль за санитарным состоянием пищеблока возлагается на  старшую медицинскую </w:t>
      </w:r>
      <w:r w:rsidRPr="000D2F14">
        <w:rPr>
          <w:spacing w:val="-2"/>
        </w:rPr>
        <w:t>сестру.</w:t>
      </w:r>
    </w:p>
    <w:p w14:paraId="726EA218" w14:textId="77777777" w:rsidR="003711E6" w:rsidRPr="000D2F14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4.6. Медицинское сопровождение воспитанников структурного подразделения </w:t>
      </w:r>
      <w:r w:rsidR="00551EC9" w:rsidRPr="000D2F14">
        <w:rPr>
          <w:rFonts w:ascii="Times New Roman" w:hAnsi="Times New Roman" w:cs="Times New Roman"/>
          <w:sz w:val="24"/>
          <w:szCs w:val="24"/>
          <w:lang w:val="ru-RU"/>
        </w:rPr>
        <w:t>обеспечивается закрепленными за образовательным комплексом органами здравоохранения медработниками лечебно-профилактического учреждения (на основании договора), штатным сотрудником – старшей медицинской сестры, которые наряду с администрацией и педагогическим персоналом, несут ответственность за проведение лечебно-профилактических мероприятий, соблюдение санитарно-эпидемиологических требований, санитарных правил и норм, режим и качество питания воспитанников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94D66A3" w14:textId="77777777" w:rsidR="006E2953" w:rsidRDefault="006E2953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672EB1" w14:textId="77777777" w:rsidR="003711E6" w:rsidRPr="000D2F14" w:rsidRDefault="00871F05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Комплектование групп</w:t>
      </w:r>
      <w:r w:rsidR="008261DA" w:rsidRPr="000D2F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2F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структурного подразделения</w:t>
      </w:r>
    </w:p>
    <w:p w14:paraId="16770DFA" w14:textId="77777777" w:rsidR="003711E6" w:rsidRPr="000D2F14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Порядок комплектования групп</w:t>
      </w:r>
      <w:r w:rsidR="008261DA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структурного подразделения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определяется Правилами приема в структурное подразделение.</w:t>
      </w:r>
    </w:p>
    <w:p w14:paraId="705FE2D8" w14:textId="77777777" w:rsidR="00E821C8" w:rsidRPr="000D2F14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Прием в структурное подразделение осуществляется в течение календарного года при наличии свободных мест.</w:t>
      </w:r>
    </w:p>
    <w:p w14:paraId="298E6D0F" w14:textId="77777777" w:rsidR="00E821C8" w:rsidRPr="000D2F14" w:rsidRDefault="006E2953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E821C8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 </w:t>
      </w:r>
      <w:r w:rsidR="00E821C8" w:rsidRPr="000D2F14">
        <w:rPr>
          <w:rFonts w:ascii="Times New Roman" w:hAnsi="Times New Roman" w:cs="Times New Roman"/>
          <w:sz w:val="24"/>
          <w:szCs w:val="24"/>
          <w:lang w:val="ru-RU"/>
        </w:rPr>
        <w:t>Порядок комплектования структурного подразделения определяется учредителем, в соответствии с лицензией, определяющей предельный контингент детей в зависимости от санитарных нормативов.</w:t>
      </w:r>
    </w:p>
    <w:p w14:paraId="57FAA433" w14:textId="77777777" w:rsidR="003711E6" w:rsidRPr="000D2F14" w:rsidRDefault="00E821C8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</w:t>
      </w: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361B2C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наполняемость групп</w:t>
      </w: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структурного подразделения 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определяются руководител</w:t>
      </w:r>
      <w:r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ем структурного подразделения 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14:paraId="457A2ADE" w14:textId="77777777" w:rsidR="008261DA" w:rsidRPr="000D2F14" w:rsidRDefault="006E2953" w:rsidP="000D2F14">
      <w:pPr>
        <w:pStyle w:val="a5"/>
        <w:ind w:right="-45" w:hanging="2"/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 w:rsidR="008261DA" w:rsidRPr="000D2F14">
        <w:rPr>
          <w:color w:val="000000"/>
        </w:rPr>
        <w:t xml:space="preserve">5.4. </w:t>
      </w:r>
      <w:r w:rsidR="008261DA" w:rsidRPr="000D2F14">
        <w:t xml:space="preserve">При приеме детей структурное подразделение знакомит родителей (законных представителей) с уставом МОУ СОШ «Образовательный комплекс № </w:t>
      </w:r>
      <w:r w:rsidR="00FA4078">
        <w:t>1</w:t>
      </w:r>
      <w:r w:rsidR="00201D41">
        <w:t>5</w:t>
      </w:r>
      <w:r w:rsidR="00361B2C" w:rsidRPr="000D2F14">
        <w:t>», настоящим</w:t>
      </w:r>
      <w:r w:rsidR="008261DA" w:rsidRPr="000D2F14">
        <w:t xml:space="preserve"> Положением и другими документами, регламентирующими организацию образовательного процесса.</w:t>
      </w:r>
    </w:p>
    <w:p w14:paraId="7ACB6787" w14:textId="77777777" w:rsidR="008261DA" w:rsidRPr="00003C0F" w:rsidRDefault="006E2953" w:rsidP="00003C0F">
      <w:pPr>
        <w:pStyle w:val="ae"/>
        <w:rPr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8261DA" w:rsidRPr="00003C0F">
        <w:rPr>
          <w:sz w:val="24"/>
          <w:szCs w:val="24"/>
        </w:rPr>
        <w:t>5.5. Для зачисления в структурное подразделение родители (законные представители) представляют следующие документы:</w:t>
      </w:r>
    </w:p>
    <w:p w14:paraId="684FA0EC" w14:textId="77777777" w:rsidR="008261DA" w:rsidRPr="00003C0F" w:rsidRDefault="008261DA" w:rsidP="00003C0F">
      <w:r w:rsidRPr="00003C0F">
        <w:rPr>
          <w:spacing w:val="-10"/>
        </w:rPr>
        <w:t>−</w:t>
      </w:r>
      <w:r w:rsidRPr="00003C0F">
        <w:tab/>
        <w:t>заявление</w:t>
      </w:r>
      <w:r w:rsidRPr="00003C0F">
        <w:rPr>
          <w:spacing w:val="-7"/>
        </w:rPr>
        <w:t xml:space="preserve"> </w:t>
      </w:r>
      <w:r w:rsidRPr="00003C0F">
        <w:t>одного</w:t>
      </w:r>
      <w:r w:rsidRPr="00003C0F">
        <w:rPr>
          <w:spacing w:val="-4"/>
        </w:rPr>
        <w:t xml:space="preserve"> </w:t>
      </w:r>
      <w:r w:rsidRPr="00003C0F">
        <w:t>из</w:t>
      </w:r>
      <w:r w:rsidRPr="00003C0F">
        <w:rPr>
          <w:spacing w:val="-3"/>
        </w:rPr>
        <w:t xml:space="preserve"> </w:t>
      </w:r>
      <w:r w:rsidRPr="00003C0F">
        <w:t>родителей</w:t>
      </w:r>
      <w:r w:rsidRPr="00003C0F">
        <w:rPr>
          <w:spacing w:val="-4"/>
        </w:rPr>
        <w:t xml:space="preserve"> </w:t>
      </w:r>
      <w:r w:rsidRPr="00003C0F">
        <w:t>(законных</w:t>
      </w:r>
      <w:r w:rsidRPr="00003C0F">
        <w:rPr>
          <w:spacing w:val="-4"/>
        </w:rPr>
        <w:t xml:space="preserve"> </w:t>
      </w:r>
      <w:r w:rsidRPr="00003C0F">
        <w:t>представителей)</w:t>
      </w:r>
      <w:r w:rsidRPr="00003C0F">
        <w:rPr>
          <w:spacing w:val="-3"/>
        </w:rPr>
        <w:t xml:space="preserve"> </w:t>
      </w:r>
      <w:r w:rsidRPr="00003C0F">
        <w:t>в</w:t>
      </w:r>
      <w:r w:rsidRPr="00003C0F">
        <w:rPr>
          <w:spacing w:val="-6"/>
        </w:rPr>
        <w:t xml:space="preserve"> </w:t>
      </w:r>
      <w:r w:rsidRPr="00003C0F">
        <w:t>письменной</w:t>
      </w:r>
      <w:r w:rsidRPr="00003C0F">
        <w:rPr>
          <w:spacing w:val="-3"/>
        </w:rPr>
        <w:t xml:space="preserve"> </w:t>
      </w:r>
      <w:r w:rsidRPr="00003C0F">
        <w:rPr>
          <w:spacing w:val="-2"/>
        </w:rPr>
        <w:t>форме;</w:t>
      </w:r>
    </w:p>
    <w:p w14:paraId="51DD79BD" w14:textId="77777777" w:rsidR="008261DA" w:rsidRPr="00003C0F" w:rsidRDefault="008261DA" w:rsidP="00003C0F">
      <w:r w:rsidRPr="00003C0F">
        <w:rPr>
          <w:spacing w:val="-10"/>
        </w:rPr>
        <w:t>−</w:t>
      </w:r>
      <w:r w:rsidRPr="00003C0F">
        <w:tab/>
      </w:r>
      <w:r w:rsidRPr="00003C0F">
        <w:rPr>
          <w:spacing w:val="-2"/>
        </w:rPr>
        <w:t>документ,</w:t>
      </w:r>
      <w:r w:rsidRPr="00003C0F">
        <w:t xml:space="preserve"> </w:t>
      </w:r>
      <w:r w:rsidRPr="00003C0F">
        <w:rPr>
          <w:spacing w:val="-2"/>
        </w:rPr>
        <w:t xml:space="preserve">удостоверяющий личность одного </w:t>
      </w:r>
      <w:r w:rsidRPr="00003C0F">
        <w:rPr>
          <w:spacing w:val="-6"/>
        </w:rPr>
        <w:t xml:space="preserve">из </w:t>
      </w:r>
      <w:r w:rsidRPr="00003C0F">
        <w:rPr>
          <w:spacing w:val="-2"/>
        </w:rPr>
        <w:t>родителей (законных представителей);</w:t>
      </w:r>
    </w:p>
    <w:p w14:paraId="3894391A" w14:textId="37FDD02E" w:rsidR="008261DA" w:rsidRPr="00003C0F" w:rsidRDefault="008261DA" w:rsidP="00003C0F">
      <w:pPr>
        <w:rPr>
          <w:spacing w:val="-2"/>
        </w:rPr>
      </w:pPr>
      <w:r w:rsidRPr="00003C0F">
        <w:rPr>
          <w:spacing w:val="-10"/>
        </w:rPr>
        <w:t>−</w:t>
      </w:r>
      <w:r w:rsidR="00CC351C" w:rsidRPr="00003C0F">
        <w:tab/>
      </w:r>
      <w:r w:rsidRPr="00003C0F">
        <w:rPr>
          <w:spacing w:val="-5"/>
        </w:rPr>
        <w:t xml:space="preserve"> </w:t>
      </w:r>
      <w:r w:rsidR="00CC351C" w:rsidRPr="00003C0F">
        <w:t>свидетельство</w:t>
      </w:r>
      <w:r w:rsidRPr="00003C0F">
        <w:rPr>
          <w:spacing w:val="-4"/>
        </w:rPr>
        <w:t xml:space="preserve"> </w:t>
      </w:r>
      <w:r w:rsidRPr="00003C0F">
        <w:t>о</w:t>
      </w:r>
      <w:r w:rsidRPr="00003C0F">
        <w:rPr>
          <w:spacing w:val="-2"/>
        </w:rPr>
        <w:t xml:space="preserve"> </w:t>
      </w:r>
      <w:r w:rsidRPr="00003C0F">
        <w:t>рождении</w:t>
      </w:r>
      <w:r w:rsidRPr="00003C0F">
        <w:rPr>
          <w:spacing w:val="-3"/>
        </w:rPr>
        <w:t xml:space="preserve"> </w:t>
      </w:r>
      <w:r w:rsidRPr="00003C0F">
        <w:t>ребёнка</w:t>
      </w:r>
      <w:r w:rsidRPr="00003C0F">
        <w:rPr>
          <w:spacing w:val="-2"/>
        </w:rPr>
        <w:t>;</w:t>
      </w:r>
    </w:p>
    <w:p w14:paraId="7AA22AAC" w14:textId="4A2DA1F6" w:rsidR="00F62F1C" w:rsidRPr="00003C0F" w:rsidRDefault="00F62F1C" w:rsidP="00003C0F">
      <w:r w:rsidRPr="00003C0F">
        <w:t>- документ, подтверждающий установление опеки (при необходимости);</w:t>
      </w:r>
    </w:p>
    <w:p w14:paraId="295F7470" w14:textId="77777777" w:rsidR="008261DA" w:rsidRPr="00003C0F" w:rsidRDefault="008261DA" w:rsidP="00003C0F">
      <w:pPr>
        <w:rPr>
          <w:spacing w:val="-2"/>
        </w:rPr>
      </w:pPr>
      <w:r w:rsidRPr="00003C0F">
        <w:rPr>
          <w:spacing w:val="-10"/>
        </w:rPr>
        <w:t>−</w:t>
      </w:r>
      <w:r w:rsidRPr="00003C0F">
        <w:tab/>
        <w:t>медицинское</w:t>
      </w:r>
      <w:r w:rsidRPr="00003C0F">
        <w:rPr>
          <w:spacing w:val="-8"/>
        </w:rPr>
        <w:t xml:space="preserve"> </w:t>
      </w:r>
      <w:r w:rsidRPr="00003C0F">
        <w:t>заключение</w:t>
      </w:r>
      <w:r w:rsidRPr="00003C0F">
        <w:rPr>
          <w:spacing w:val="-6"/>
        </w:rPr>
        <w:t xml:space="preserve"> </w:t>
      </w:r>
      <w:r w:rsidRPr="00003C0F">
        <w:t>о</w:t>
      </w:r>
      <w:r w:rsidRPr="00003C0F">
        <w:rPr>
          <w:spacing w:val="-4"/>
        </w:rPr>
        <w:t xml:space="preserve"> </w:t>
      </w:r>
      <w:r w:rsidRPr="00003C0F">
        <w:t>состоянии</w:t>
      </w:r>
      <w:r w:rsidRPr="00003C0F">
        <w:rPr>
          <w:spacing w:val="-7"/>
        </w:rPr>
        <w:t xml:space="preserve"> </w:t>
      </w:r>
      <w:r w:rsidRPr="00003C0F">
        <w:t>здоровья</w:t>
      </w:r>
      <w:r w:rsidRPr="00003C0F">
        <w:rPr>
          <w:spacing w:val="-4"/>
        </w:rPr>
        <w:t xml:space="preserve"> </w:t>
      </w:r>
      <w:r w:rsidRPr="00003C0F">
        <w:rPr>
          <w:spacing w:val="-2"/>
        </w:rPr>
        <w:t>ребенка.</w:t>
      </w:r>
    </w:p>
    <w:p w14:paraId="65BF727C" w14:textId="044E400B" w:rsidR="00B00A0A" w:rsidRPr="00003C0F" w:rsidRDefault="00003C0F" w:rsidP="00003C0F">
      <w:pPr>
        <w:rPr>
          <w:rFonts w:ascii="Times New Roman" w:hAnsi="Times New Roman" w:cs="Times New Roman"/>
          <w:lang w:val="ru-RU"/>
        </w:rPr>
      </w:pPr>
      <w:r w:rsidRPr="00003C0F">
        <w:rPr>
          <w:rFonts w:ascii="Times New Roman" w:hAnsi="Times New Roman" w:cs="Times New Roman"/>
          <w:lang w:val="ru-RU"/>
        </w:rPr>
        <w:t xml:space="preserve">- </w:t>
      </w:r>
      <w:r w:rsidR="00B00A0A" w:rsidRPr="00003C0F">
        <w:rPr>
          <w:rFonts w:ascii="Times New Roman" w:hAnsi="Times New Roman" w:cs="Times New Roman"/>
          <w:lang w:val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2EC287B4" w14:textId="4A9CB3B5" w:rsidR="00F62F1C" w:rsidRPr="00003C0F" w:rsidRDefault="00003C0F" w:rsidP="00003C0F">
      <w:pPr>
        <w:rPr>
          <w:rFonts w:ascii="Times New Roman" w:hAnsi="Times New Roman" w:cs="Times New Roman"/>
          <w:lang w:val="ru-RU"/>
        </w:rPr>
      </w:pPr>
      <w:r w:rsidRPr="00003C0F">
        <w:rPr>
          <w:rFonts w:ascii="Times New Roman" w:hAnsi="Times New Roman" w:cs="Times New Roman"/>
          <w:lang w:val="ru-RU"/>
        </w:rPr>
        <w:t xml:space="preserve">- </w:t>
      </w:r>
      <w:r w:rsidR="00F62F1C" w:rsidRPr="00003C0F">
        <w:rPr>
          <w:rFonts w:ascii="Times New Roman" w:hAnsi="Times New Roman" w:cs="Times New Roman"/>
          <w:lang w:val="ru-RU"/>
        </w:rPr>
        <w:t>документ психолого-медико-педагогической комиссии (при необходимости);</w:t>
      </w:r>
    </w:p>
    <w:p w14:paraId="5AFE77A1" w14:textId="4EE2F770" w:rsidR="00F62F1C" w:rsidRPr="00003C0F" w:rsidRDefault="00003C0F" w:rsidP="00003C0F">
      <w:pPr>
        <w:rPr>
          <w:rFonts w:ascii="Times New Roman" w:hAnsi="Times New Roman" w:cs="Times New Roman"/>
          <w:lang w:val="ru-RU"/>
        </w:rPr>
      </w:pPr>
      <w:r w:rsidRPr="00003C0F">
        <w:rPr>
          <w:rFonts w:ascii="Times New Roman" w:hAnsi="Times New Roman" w:cs="Times New Roman"/>
          <w:lang w:val="ru-RU"/>
        </w:rPr>
        <w:t xml:space="preserve">- </w:t>
      </w:r>
      <w:r w:rsidR="00F62F1C" w:rsidRPr="00003C0F">
        <w:rPr>
          <w:rFonts w:ascii="Times New Roman" w:hAnsi="Times New Roman" w:cs="Times New Roman"/>
          <w:lang w:val="ru-RU"/>
        </w:rPr>
        <w:t>свидетельство о регистрации ребенка по месту жительства или по месту пребывания</w:t>
      </w:r>
    </w:p>
    <w:p w14:paraId="3013899D" w14:textId="0117A797" w:rsidR="00A634B6" w:rsidRPr="00003C0F" w:rsidRDefault="00B00A0A" w:rsidP="00003C0F">
      <w:pPr>
        <w:pStyle w:val="ae"/>
        <w:rPr>
          <w:spacing w:val="-2"/>
          <w:sz w:val="24"/>
          <w:szCs w:val="24"/>
          <w:lang w:val="ru-RU"/>
        </w:rPr>
      </w:pPr>
      <w:r w:rsidRPr="00003C0F">
        <w:rPr>
          <w:spacing w:val="-2"/>
          <w:sz w:val="24"/>
          <w:szCs w:val="24"/>
        </w:rPr>
        <w:t>Копии предъявляемых при приеме документов хранятся в образ</w:t>
      </w:r>
      <w:r w:rsidR="00CC351C" w:rsidRPr="00003C0F">
        <w:rPr>
          <w:spacing w:val="-2"/>
          <w:sz w:val="24"/>
          <w:szCs w:val="24"/>
        </w:rPr>
        <w:t xml:space="preserve">овательной организации. </w:t>
      </w:r>
      <w:r w:rsidR="00CC351C" w:rsidRPr="00003C0F">
        <w:rPr>
          <w:spacing w:val="-2"/>
          <w:sz w:val="24"/>
          <w:szCs w:val="24"/>
          <w:lang w:val="ru-RU"/>
        </w:rPr>
        <w:t>(</w:t>
      </w:r>
      <w:r w:rsidRPr="00003C0F">
        <w:rPr>
          <w:spacing w:val="-2"/>
          <w:sz w:val="24"/>
          <w:szCs w:val="24"/>
          <w:lang w:val="ru-RU"/>
        </w:rPr>
        <w:t xml:space="preserve">Приказа Минпросвещения РФ от 08.09.2020 </w:t>
      </w:r>
      <w:r w:rsidRPr="00003C0F">
        <w:rPr>
          <w:spacing w:val="-2"/>
          <w:sz w:val="24"/>
          <w:szCs w:val="24"/>
        </w:rPr>
        <w:t>N</w:t>
      </w:r>
      <w:r w:rsidRPr="00003C0F">
        <w:rPr>
          <w:spacing w:val="-2"/>
          <w:sz w:val="24"/>
          <w:szCs w:val="24"/>
          <w:lang w:val="ru-RU"/>
        </w:rPr>
        <w:t xml:space="preserve"> 471)</w:t>
      </w:r>
    </w:p>
    <w:p w14:paraId="3B6FA2CF" w14:textId="477F2B60" w:rsidR="00D56E3D" w:rsidRPr="00003C0F" w:rsidRDefault="00F62F1C" w:rsidP="00003C0F">
      <w:pPr>
        <w:pStyle w:val="ae"/>
        <w:rPr>
          <w:spacing w:val="-2"/>
          <w:sz w:val="24"/>
          <w:szCs w:val="24"/>
          <w:lang w:val="ru-RU"/>
        </w:rPr>
      </w:pPr>
      <w:r w:rsidRPr="00003C0F">
        <w:rPr>
          <w:spacing w:val="-2"/>
          <w:sz w:val="24"/>
          <w:szCs w:val="24"/>
          <w:lang w:val="ru-RU"/>
        </w:rPr>
        <w:t>После приема полного комплекта документов, преду</w:t>
      </w:r>
      <w:r w:rsidR="00CC351C" w:rsidRPr="00003C0F">
        <w:rPr>
          <w:spacing w:val="-2"/>
          <w:sz w:val="24"/>
          <w:szCs w:val="24"/>
          <w:lang w:val="ru-RU"/>
        </w:rPr>
        <w:t>смотренных пунктами 5.5 настоящего Положения</w:t>
      </w:r>
      <w:r w:rsidRPr="00003C0F">
        <w:rPr>
          <w:spacing w:val="-2"/>
          <w:sz w:val="24"/>
          <w:szCs w:val="24"/>
          <w:lang w:val="ru-RU"/>
        </w:rPr>
        <w:t>, образовательная организация заключает договор об образовании по образовательным программам дошкольного образования  с родителями (зак</w:t>
      </w:r>
      <w:r w:rsidR="00003C0F" w:rsidRPr="00003C0F">
        <w:rPr>
          <w:spacing w:val="-2"/>
          <w:sz w:val="24"/>
          <w:szCs w:val="24"/>
          <w:lang w:val="ru-RU"/>
        </w:rPr>
        <w:t>онными представителями) ребенка.</w:t>
      </w:r>
    </w:p>
    <w:p w14:paraId="4E02A5EF" w14:textId="77777777" w:rsidR="00E313BF" w:rsidRPr="00D56E3D" w:rsidRDefault="00E313BF" w:rsidP="006E2953">
      <w:pPr>
        <w:shd w:val="clear" w:color="auto" w:fill="FFFFFF"/>
        <w:spacing w:before="0" w:beforeAutospacing="0" w:after="0" w:afterAutospacing="0"/>
        <w:ind w:right="-45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D56E3D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ab/>
        <w:t>Структурное подразделение обязано ознакомить родителей (законных представителей) с Уставом</w:t>
      </w:r>
      <w:r w:rsidR="006E2953" w:rsidRPr="00D56E3D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Школы</w:t>
      </w:r>
      <w:r w:rsidRPr="00D56E3D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, настоящим Положением, </w:t>
      </w:r>
      <w:r w:rsidR="006E2953" w:rsidRPr="00D56E3D">
        <w:rPr>
          <w:sz w:val="24"/>
          <w:szCs w:val="24"/>
          <w:lang w:val="ru-RU"/>
        </w:rPr>
        <w:t xml:space="preserve">с лицензией на осуществление образовательной деятельности, со свидетельством о государственной </w:t>
      </w:r>
      <w:r w:rsidR="00361B2C" w:rsidRPr="00D56E3D">
        <w:rPr>
          <w:sz w:val="24"/>
          <w:szCs w:val="24"/>
          <w:lang w:val="ru-RU"/>
        </w:rPr>
        <w:t>аккредитации</w:t>
      </w:r>
      <w:r w:rsidR="00361B2C" w:rsidRPr="00D56E3D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,</w:t>
      </w:r>
      <w:r w:rsidRPr="00D56E3D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с образовательными программами и другими документами, регламентирующими организацию образовательной деятельности, права и обязанности воспитанников.</w:t>
      </w:r>
    </w:p>
    <w:p w14:paraId="56A492F8" w14:textId="77777777" w:rsidR="00B41BF2" w:rsidRPr="000D2F14" w:rsidRDefault="00001BC9" w:rsidP="006E2953">
      <w:pPr>
        <w:pStyle w:val="a3"/>
        <w:widowControl w:val="0"/>
        <w:tabs>
          <w:tab w:val="left" w:pos="565"/>
        </w:tabs>
        <w:autoSpaceDE w:val="0"/>
        <w:autoSpaceDN w:val="0"/>
        <w:spacing w:before="0" w:beforeAutospacing="0" w:after="0" w:afterAutospacing="0"/>
        <w:ind w:left="2" w:right="-2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B41BF2" w:rsidRPr="000D2F14">
        <w:rPr>
          <w:rFonts w:ascii="Times New Roman" w:hAnsi="Times New Roman" w:cs="Times New Roman"/>
          <w:sz w:val="24"/>
          <w:szCs w:val="24"/>
          <w:lang w:val="ru-RU"/>
        </w:rPr>
        <w:t>5.6.  Порядок комплектования структурного подразделения, реализующего основную общеобразовательную программу дошкольного образования, определяется учредителем с учетом требований действующего законодательства, устанавливающего право льготного приема детей для отдельных категорий граждан.</w:t>
      </w:r>
    </w:p>
    <w:p w14:paraId="02A7296F" w14:textId="77777777" w:rsidR="00B41BF2" w:rsidRPr="000D2F14" w:rsidRDefault="00B41BF2" w:rsidP="006E2953">
      <w:pPr>
        <w:pStyle w:val="a5"/>
        <w:ind w:right="-22" w:hanging="2"/>
      </w:pPr>
      <w:r w:rsidRPr="000D2F14">
        <w:tab/>
      </w:r>
      <w:r w:rsidRPr="000D2F14">
        <w:tab/>
        <w:t>Для подтверждения права на внеочередной и первоочередной приём детей в структурное подразделение родители (законные представители) представляют соответствующие документы.</w:t>
      </w:r>
    </w:p>
    <w:p w14:paraId="61ED4C08" w14:textId="77777777" w:rsidR="00B41BF2" w:rsidRPr="000D2F14" w:rsidRDefault="00001BC9" w:rsidP="000D2F14">
      <w:pPr>
        <w:pStyle w:val="a5"/>
        <w:ind w:right="283" w:hanging="2"/>
      </w:pPr>
      <w:r>
        <w:tab/>
      </w:r>
      <w:r>
        <w:tab/>
      </w:r>
      <w:r w:rsidR="00B41BF2" w:rsidRPr="000D2F14">
        <w:t>5.7. Дети,</w:t>
      </w:r>
      <w:r w:rsidR="00B41BF2" w:rsidRPr="000D2F14">
        <w:rPr>
          <w:spacing w:val="-5"/>
        </w:rPr>
        <w:t xml:space="preserve"> </w:t>
      </w:r>
      <w:r w:rsidR="00B41BF2" w:rsidRPr="000D2F14">
        <w:t>посещающие</w:t>
      </w:r>
      <w:r w:rsidR="00B41BF2" w:rsidRPr="000D2F14">
        <w:rPr>
          <w:spacing w:val="-3"/>
        </w:rPr>
        <w:t xml:space="preserve"> </w:t>
      </w:r>
      <w:r w:rsidR="00B41BF2" w:rsidRPr="000D2F14">
        <w:t>структурное</w:t>
      </w:r>
      <w:r w:rsidR="00B41BF2" w:rsidRPr="000D2F14">
        <w:rPr>
          <w:spacing w:val="-3"/>
        </w:rPr>
        <w:t xml:space="preserve"> </w:t>
      </w:r>
      <w:r w:rsidR="00B41BF2" w:rsidRPr="000D2F14">
        <w:t>подразделение,</w:t>
      </w:r>
      <w:r w:rsidR="00B41BF2" w:rsidRPr="000D2F14">
        <w:rPr>
          <w:spacing w:val="-3"/>
        </w:rPr>
        <w:t xml:space="preserve"> </w:t>
      </w:r>
      <w:r w:rsidR="00B41BF2" w:rsidRPr="000D2F14">
        <w:t>могут</w:t>
      </w:r>
      <w:r w:rsidR="00B41BF2" w:rsidRPr="000D2F14">
        <w:rPr>
          <w:spacing w:val="-2"/>
        </w:rPr>
        <w:t xml:space="preserve"> </w:t>
      </w:r>
      <w:r w:rsidR="00B41BF2" w:rsidRPr="000D2F14">
        <w:t>быть</w:t>
      </w:r>
      <w:r w:rsidR="00B41BF2" w:rsidRPr="000D2F14">
        <w:rPr>
          <w:spacing w:val="-2"/>
        </w:rPr>
        <w:t xml:space="preserve"> отчислены:</w:t>
      </w:r>
    </w:p>
    <w:p w14:paraId="678ABE66" w14:textId="77777777" w:rsidR="00B41BF2" w:rsidRPr="000D2F14" w:rsidRDefault="00B41BF2" w:rsidP="000D2F14">
      <w:pPr>
        <w:pStyle w:val="a5"/>
        <w:ind w:left="361"/>
      </w:pPr>
      <w:r w:rsidRPr="000D2F14">
        <w:t>−</w:t>
      </w:r>
      <w:r w:rsidRPr="000D2F14">
        <w:rPr>
          <w:spacing w:val="46"/>
        </w:rPr>
        <w:t xml:space="preserve">  </w:t>
      </w:r>
      <w:r w:rsidRPr="000D2F14">
        <w:t>по</w:t>
      </w:r>
      <w:r w:rsidRPr="000D2F14">
        <w:rPr>
          <w:spacing w:val="-2"/>
        </w:rPr>
        <w:t xml:space="preserve"> </w:t>
      </w:r>
      <w:r w:rsidRPr="000D2F14">
        <w:t>заявлению</w:t>
      </w:r>
      <w:r w:rsidRPr="000D2F14">
        <w:rPr>
          <w:spacing w:val="-2"/>
        </w:rPr>
        <w:t xml:space="preserve"> </w:t>
      </w:r>
      <w:r w:rsidRPr="000D2F14">
        <w:t>родителей</w:t>
      </w:r>
      <w:r w:rsidRPr="000D2F14">
        <w:rPr>
          <w:spacing w:val="-2"/>
        </w:rPr>
        <w:t xml:space="preserve"> </w:t>
      </w:r>
      <w:r w:rsidRPr="000D2F14">
        <w:t>(законных</w:t>
      </w:r>
      <w:r w:rsidRPr="000D2F14">
        <w:rPr>
          <w:spacing w:val="-2"/>
        </w:rPr>
        <w:t xml:space="preserve"> представителей);</w:t>
      </w:r>
    </w:p>
    <w:p w14:paraId="50B74AB0" w14:textId="77777777" w:rsidR="00B41BF2" w:rsidRPr="000D2F14" w:rsidRDefault="00B41BF2" w:rsidP="000D2F14">
      <w:pPr>
        <w:pStyle w:val="a5"/>
        <w:ind w:left="361"/>
      </w:pPr>
      <w:r w:rsidRPr="00003C0F">
        <w:t>−</w:t>
      </w:r>
      <w:r w:rsidRPr="00003C0F">
        <w:rPr>
          <w:spacing w:val="50"/>
        </w:rPr>
        <w:t xml:space="preserve">  </w:t>
      </w:r>
      <w:r w:rsidRPr="00003C0F">
        <w:t>по</w:t>
      </w:r>
      <w:r w:rsidRPr="00003C0F">
        <w:rPr>
          <w:spacing w:val="-1"/>
        </w:rPr>
        <w:t xml:space="preserve"> </w:t>
      </w:r>
      <w:r w:rsidRPr="00003C0F">
        <w:t>медицинским</w:t>
      </w:r>
      <w:r w:rsidRPr="00003C0F">
        <w:rPr>
          <w:spacing w:val="-4"/>
        </w:rPr>
        <w:t xml:space="preserve"> </w:t>
      </w:r>
      <w:r w:rsidRPr="00003C0F">
        <w:rPr>
          <w:spacing w:val="-2"/>
        </w:rPr>
        <w:t>показаниям;</w:t>
      </w:r>
    </w:p>
    <w:p w14:paraId="22B9108A" w14:textId="77777777" w:rsidR="00B41BF2" w:rsidRPr="000D2F14" w:rsidRDefault="00B41BF2" w:rsidP="00001BC9">
      <w:pPr>
        <w:pStyle w:val="a5"/>
        <w:tabs>
          <w:tab w:val="left" w:pos="9192"/>
        </w:tabs>
        <w:ind w:left="0" w:right="-22" w:firstLine="361"/>
      </w:pPr>
      <w:r w:rsidRPr="000D2F14">
        <w:lastRenderedPageBreak/>
        <w:t>−</w:t>
      </w:r>
      <w:r w:rsidRPr="000D2F14">
        <w:rPr>
          <w:spacing w:val="40"/>
        </w:rPr>
        <w:t xml:space="preserve">  </w:t>
      </w:r>
      <w:r w:rsidRPr="000D2F14">
        <w:t xml:space="preserve">вследствие расторжения договора между </w:t>
      </w:r>
      <w:r w:rsidR="00001BC9">
        <w:t xml:space="preserve">Школой </w:t>
      </w:r>
      <w:r w:rsidRPr="000D2F14">
        <w:t>и родителями (законными представителями) ребёнка;</w:t>
      </w:r>
    </w:p>
    <w:p w14:paraId="30BC465D" w14:textId="77777777" w:rsidR="00001BC9" w:rsidRDefault="00B41BF2" w:rsidP="00001BC9">
      <w:pPr>
        <w:pStyle w:val="a5"/>
        <w:tabs>
          <w:tab w:val="left" w:pos="9192"/>
        </w:tabs>
        <w:ind w:left="361" w:right="-22"/>
        <w:rPr>
          <w:spacing w:val="-4"/>
        </w:rPr>
      </w:pPr>
      <w:r w:rsidRPr="000D2F14">
        <w:t>−</w:t>
      </w:r>
      <w:r w:rsidRPr="000D2F14">
        <w:rPr>
          <w:spacing w:val="47"/>
        </w:rPr>
        <w:t xml:space="preserve">  </w:t>
      </w:r>
      <w:r w:rsidRPr="000D2F14">
        <w:t>вследствие</w:t>
      </w:r>
      <w:r w:rsidRPr="000D2F14">
        <w:rPr>
          <w:spacing w:val="-2"/>
        </w:rPr>
        <w:t xml:space="preserve"> </w:t>
      </w:r>
      <w:r w:rsidRPr="000D2F14">
        <w:t>поступления</w:t>
      </w:r>
      <w:r w:rsidRPr="000D2F14">
        <w:rPr>
          <w:spacing w:val="-2"/>
        </w:rPr>
        <w:t xml:space="preserve"> </w:t>
      </w:r>
      <w:r w:rsidRPr="000D2F14">
        <w:t>ребёнка</w:t>
      </w:r>
      <w:r w:rsidRPr="000D2F14">
        <w:rPr>
          <w:spacing w:val="-2"/>
        </w:rPr>
        <w:t xml:space="preserve"> </w:t>
      </w:r>
      <w:r w:rsidRPr="000D2F14">
        <w:t>в</w:t>
      </w:r>
      <w:r w:rsidRPr="000D2F14">
        <w:rPr>
          <w:spacing w:val="-2"/>
        </w:rPr>
        <w:t xml:space="preserve"> </w:t>
      </w:r>
      <w:r w:rsidRPr="000D2F14">
        <w:t>1 класс</w:t>
      </w:r>
      <w:r w:rsidRPr="000D2F14">
        <w:rPr>
          <w:spacing w:val="-4"/>
        </w:rPr>
        <w:t>.</w:t>
      </w:r>
    </w:p>
    <w:p w14:paraId="41E43B85" w14:textId="77777777" w:rsidR="00B41BF2" w:rsidRPr="000D2F14" w:rsidRDefault="00001BC9" w:rsidP="00001BC9">
      <w:pPr>
        <w:pStyle w:val="a5"/>
        <w:tabs>
          <w:tab w:val="left" w:pos="9192"/>
        </w:tabs>
        <w:ind w:left="0" w:right="-22" w:firstLine="709"/>
      </w:pPr>
      <w:r>
        <w:rPr>
          <w:spacing w:val="-4"/>
        </w:rPr>
        <w:t xml:space="preserve">5.8. </w:t>
      </w:r>
      <w:r w:rsidR="00B41BF2" w:rsidRPr="000D2F14">
        <w:t xml:space="preserve">Зачисление в Структурное подразделение вновь поступающих детей оформляется приказом директора МОУ СОШ «Образовательный комплекс № </w:t>
      </w:r>
      <w:r w:rsidR="00FA4078">
        <w:t>1</w:t>
      </w:r>
      <w:r w:rsidR="00201D41">
        <w:t>5</w:t>
      </w:r>
      <w:r w:rsidR="00B41BF2" w:rsidRPr="000D2F14">
        <w:t>».</w:t>
      </w:r>
    </w:p>
    <w:p w14:paraId="6BCC4012" w14:textId="77777777" w:rsidR="00001BC9" w:rsidRDefault="00001BC9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C2DBD1" w14:textId="77777777" w:rsidR="003711E6" w:rsidRPr="000D2F14" w:rsidRDefault="00871F05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Организация образовательного процесса в структурном подразделении</w:t>
      </w:r>
    </w:p>
    <w:p w14:paraId="6F779C57" w14:textId="77777777" w:rsidR="003711E6" w:rsidRPr="000D2F14" w:rsidRDefault="00001BC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Обучение и воспитание в детей осуществляются на русском языке.</w:t>
      </w:r>
    </w:p>
    <w:p w14:paraId="5AB5B761" w14:textId="77777777" w:rsidR="003711E6" w:rsidRPr="000D2F14" w:rsidRDefault="00001BC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Содержание дошкольного образования в структурном подразделении определяется основными общеобразовательными программами дошкольного образования, разрабатываемы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 в соответствии с ФГОС ДО и с 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соответствующих федеральных образовательных программ дошкольного образования</w:t>
      </w:r>
      <w:r w:rsidR="008261DA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848F529" w14:textId="77777777" w:rsidR="003711E6" w:rsidRPr="000D2F14" w:rsidRDefault="00001BC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Воспитательно-образовательный процесс осуществляется в соответствии с годовым планом работы и режимом занятий воспитанников.</w:t>
      </w:r>
    </w:p>
    <w:p w14:paraId="71F1CF1A" w14:textId="77777777" w:rsidR="003711E6" w:rsidRPr="000D2F14" w:rsidRDefault="00001BC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14:paraId="64A314E6" w14:textId="77777777" w:rsidR="00001BC9" w:rsidRDefault="00001BC9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65B084" w14:textId="77777777" w:rsidR="003711E6" w:rsidRPr="000D2F14" w:rsidRDefault="00871F05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Права и обязанности участников образовательного процесса</w:t>
      </w:r>
    </w:p>
    <w:p w14:paraId="5B31A68C" w14:textId="77777777" w:rsidR="003711E6" w:rsidRPr="000D2F14" w:rsidRDefault="00001BC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Участниками образовательного процесса являются дети, их родители (законные представители) и работники</w:t>
      </w:r>
      <w:r w:rsidR="008261DA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структурного подразделения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ACF2699" w14:textId="77777777" w:rsidR="003711E6" w:rsidRPr="000D2F14" w:rsidRDefault="00001BC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14:paraId="180877FA" w14:textId="77777777" w:rsidR="003711E6" w:rsidRPr="000D2F14" w:rsidRDefault="00001BC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7.3. Права и обязанности детей, их родителей (законных представителей) определяются законодательством Российской Федерации.</w:t>
      </w:r>
    </w:p>
    <w:p w14:paraId="17EF74BC" w14:textId="77777777" w:rsidR="003711E6" w:rsidRPr="000D2F14" w:rsidRDefault="00001BC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7.4. Права, обязанности, меры социальной поддержки работников структурного подразделения определяются законодательством Российской Федерации, локальными нормативными </w:t>
      </w:r>
      <w:r w:rsidR="00361B2C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актами МОУ</w:t>
      </w:r>
      <w:r w:rsidR="008261DA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«Образовательный комплекс № </w:t>
      </w:r>
      <w:r w:rsidR="00FA407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201D4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8261DA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трудовыми договорами.</w:t>
      </w:r>
    </w:p>
    <w:p w14:paraId="585E0BA4" w14:textId="77777777" w:rsidR="00001BC9" w:rsidRDefault="00001BC9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AF16706" w14:textId="77777777" w:rsidR="003711E6" w:rsidRPr="000D2F14" w:rsidRDefault="00871F05" w:rsidP="000D2F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2F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Финансовое обеспечение деятельности структурного подразделения</w:t>
      </w:r>
    </w:p>
    <w:p w14:paraId="0A0A1FDC" w14:textId="77777777" w:rsidR="003711E6" w:rsidRPr="000D2F14" w:rsidRDefault="00001BC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 Финансовое обеспечение деятельности структурного подразделения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</w:t>
      </w:r>
      <w:r w:rsidR="00E313BF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МОУ СОШ «Образовательный комплекс № </w:t>
      </w:r>
      <w:r w:rsidR="00FA407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201D4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E313BF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174E3C2" w14:textId="77777777" w:rsidR="003711E6" w:rsidRPr="000D2F14" w:rsidRDefault="00001BC9" w:rsidP="000D2F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71F05" w:rsidRPr="000D2F14">
        <w:rPr>
          <w:rFonts w:ascii="Times New Roman" w:hAnsi="Times New Roman" w:cs="Times New Roman"/>
          <w:color w:val="000000"/>
          <w:sz w:val="24"/>
          <w:szCs w:val="24"/>
          <w:lang w:val="ru-RU"/>
        </w:rPr>
        <w:t>8.2. Размер родительской платы за присмотр и уход за ребенком, а также порядок взимания родительской платы устанавливаются учредителем.</w:t>
      </w:r>
    </w:p>
    <w:sectPr w:rsidR="003711E6" w:rsidRPr="000D2F14" w:rsidSect="00E313BF">
      <w:footerReference w:type="default" r:id="rId7"/>
      <w:pgSz w:w="11907" w:h="16839"/>
      <w:pgMar w:top="1440" w:right="1275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E83E7" w14:textId="77777777" w:rsidR="00B17609" w:rsidRDefault="00B17609" w:rsidP="00F150EC">
      <w:pPr>
        <w:spacing w:before="0" w:after="0"/>
      </w:pPr>
      <w:r>
        <w:separator/>
      </w:r>
    </w:p>
  </w:endnote>
  <w:endnote w:type="continuationSeparator" w:id="0">
    <w:p w14:paraId="2FB160CD" w14:textId="77777777" w:rsidR="00B17609" w:rsidRDefault="00B17609" w:rsidP="00F150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311278"/>
      <w:docPartObj>
        <w:docPartGallery w:val="Page Numbers (Bottom of Page)"/>
        <w:docPartUnique/>
      </w:docPartObj>
    </w:sdtPr>
    <w:sdtEndPr/>
    <w:sdtContent>
      <w:p w14:paraId="2D14CF91" w14:textId="398E50EE" w:rsidR="00F150EC" w:rsidRDefault="00F150E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57D" w:rsidRPr="0073357D">
          <w:rPr>
            <w:noProof/>
            <w:lang w:val="ru-RU"/>
          </w:rPr>
          <w:t>2</w:t>
        </w:r>
        <w:r>
          <w:fldChar w:fldCharType="end"/>
        </w:r>
      </w:p>
    </w:sdtContent>
  </w:sdt>
  <w:p w14:paraId="6A3D66AF" w14:textId="77777777" w:rsidR="00F150EC" w:rsidRDefault="00F150E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69ADF" w14:textId="77777777" w:rsidR="00B17609" w:rsidRDefault="00B17609" w:rsidP="00F150EC">
      <w:pPr>
        <w:spacing w:before="0" w:after="0"/>
      </w:pPr>
      <w:r>
        <w:separator/>
      </w:r>
    </w:p>
  </w:footnote>
  <w:footnote w:type="continuationSeparator" w:id="0">
    <w:p w14:paraId="33A52B6C" w14:textId="77777777" w:rsidR="00B17609" w:rsidRDefault="00B17609" w:rsidP="00F150E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23C"/>
    <w:multiLevelType w:val="hybridMultilevel"/>
    <w:tmpl w:val="DD246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E61C0"/>
    <w:multiLevelType w:val="hybridMultilevel"/>
    <w:tmpl w:val="A68825F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0E670E1"/>
    <w:multiLevelType w:val="hybridMultilevel"/>
    <w:tmpl w:val="77E05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6C3D"/>
    <w:multiLevelType w:val="multilevel"/>
    <w:tmpl w:val="C840FC52"/>
    <w:lvl w:ilvl="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8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0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17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7525FA0"/>
    <w:multiLevelType w:val="multilevel"/>
    <w:tmpl w:val="713C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17219F"/>
    <w:multiLevelType w:val="hybridMultilevel"/>
    <w:tmpl w:val="7A2C4D4C"/>
    <w:lvl w:ilvl="0" w:tplc="EEB4344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7C5206"/>
    <w:multiLevelType w:val="hybridMultilevel"/>
    <w:tmpl w:val="0B52851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2057742"/>
    <w:multiLevelType w:val="multilevel"/>
    <w:tmpl w:val="08285F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8" w15:restartNumberingAfterBreak="0">
    <w:nsid w:val="428A61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54A12"/>
    <w:multiLevelType w:val="hybridMultilevel"/>
    <w:tmpl w:val="92C4E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46517"/>
    <w:multiLevelType w:val="hybridMultilevel"/>
    <w:tmpl w:val="E5AE0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C773E"/>
    <w:multiLevelType w:val="multilevel"/>
    <w:tmpl w:val="BB7053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FC105E"/>
    <w:multiLevelType w:val="hybridMultilevel"/>
    <w:tmpl w:val="37B69758"/>
    <w:lvl w:ilvl="0" w:tplc="041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E744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65AA9"/>
    <w:multiLevelType w:val="multilevel"/>
    <w:tmpl w:val="A0428544"/>
    <w:lvl w:ilvl="0">
      <w:start w:val="3"/>
      <w:numFmt w:val="decimal"/>
      <w:lvlText w:val="%1"/>
      <w:lvlJc w:val="left"/>
      <w:pPr>
        <w:ind w:left="2" w:hanging="46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466"/>
      </w:pPr>
      <w:rPr>
        <w:rFonts w:hint="default"/>
        <w:lang w:val="ru-RU" w:eastAsia="en-US" w:bidi="ar-SA"/>
      </w:rPr>
    </w:lvl>
  </w:abstractNum>
  <w:abstractNum w:abstractNumId="15" w15:restartNumberingAfterBreak="0">
    <w:nsid w:val="7C1B6CEF"/>
    <w:multiLevelType w:val="hybridMultilevel"/>
    <w:tmpl w:val="B48E52B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9061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15"/>
  </w:num>
  <w:num w:numId="12">
    <w:abstractNumId w:val="12"/>
  </w:num>
  <w:num w:numId="13">
    <w:abstractNumId w:val="14"/>
  </w:num>
  <w:num w:numId="14">
    <w:abstractNumId w:val="3"/>
  </w:num>
  <w:num w:numId="15">
    <w:abstractNumId w:val="1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1BC9"/>
    <w:rsid w:val="00003C0F"/>
    <w:rsid w:val="00016449"/>
    <w:rsid w:val="0005624E"/>
    <w:rsid w:val="000A68A0"/>
    <w:rsid w:val="000C71B8"/>
    <w:rsid w:val="000D2F14"/>
    <w:rsid w:val="000E07DA"/>
    <w:rsid w:val="00121A12"/>
    <w:rsid w:val="00201D41"/>
    <w:rsid w:val="002B0934"/>
    <w:rsid w:val="002D33B1"/>
    <w:rsid w:val="002D3591"/>
    <w:rsid w:val="003514A0"/>
    <w:rsid w:val="00361B2C"/>
    <w:rsid w:val="003711E6"/>
    <w:rsid w:val="003B7953"/>
    <w:rsid w:val="004F7E17"/>
    <w:rsid w:val="00516F46"/>
    <w:rsid w:val="00551EC9"/>
    <w:rsid w:val="00554050"/>
    <w:rsid w:val="005A05CE"/>
    <w:rsid w:val="005E07B9"/>
    <w:rsid w:val="00653AF6"/>
    <w:rsid w:val="0067147A"/>
    <w:rsid w:val="006E2953"/>
    <w:rsid w:val="00717CB0"/>
    <w:rsid w:val="0073357D"/>
    <w:rsid w:val="008261DA"/>
    <w:rsid w:val="00871F05"/>
    <w:rsid w:val="00893DBC"/>
    <w:rsid w:val="008D0380"/>
    <w:rsid w:val="008D6620"/>
    <w:rsid w:val="009B5C4A"/>
    <w:rsid w:val="00A634B6"/>
    <w:rsid w:val="00AC0991"/>
    <w:rsid w:val="00B00A0A"/>
    <w:rsid w:val="00B17609"/>
    <w:rsid w:val="00B41BF2"/>
    <w:rsid w:val="00B47239"/>
    <w:rsid w:val="00B73A5A"/>
    <w:rsid w:val="00B915EB"/>
    <w:rsid w:val="00C81E14"/>
    <w:rsid w:val="00CC351C"/>
    <w:rsid w:val="00D20100"/>
    <w:rsid w:val="00D56E3D"/>
    <w:rsid w:val="00D73C75"/>
    <w:rsid w:val="00DA45E3"/>
    <w:rsid w:val="00DE6161"/>
    <w:rsid w:val="00E313BF"/>
    <w:rsid w:val="00E438A1"/>
    <w:rsid w:val="00E821C8"/>
    <w:rsid w:val="00EA6531"/>
    <w:rsid w:val="00EB0B14"/>
    <w:rsid w:val="00F01E19"/>
    <w:rsid w:val="00F150EC"/>
    <w:rsid w:val="00F53CF1"/>
    <w:rsid w:val="00F62F1C"/>
    <w:rsid w:val="00FA4078"/>
    <w:rsid w:val="00F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8392"/>
  <w15:docId w15:val="{9D04F612-2497-481A-857F-5C2B3F44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516F4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73C75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551EC9"/>
    <w:pPr>
      <w:widowControl w:val="0"/>
      <w:autoSpaceDE w:val="0"/>
      <w:autoSpaceDN w:val="0"/>
      <w:spacing w:before="0" w:beforeAutospacing="0" w:after="0" w:afterAutospacing="0"/>
      <w:ind w:left="2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551EC9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B41BF2"/>
    <w:pPr>
      <w:widowControl w:val="0"/>
      <w:autoSpaceDE w:val="0"/>
      <w:autoSpaceDN w:val="0"/>
      <w:spacing w:before="0" w:beforeAutospacing="0" w:after="0" w:afterAutospacing="0"/>
      <w:jc w:val="center"/>
    </w:pPr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C81E14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1D4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D4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50EC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F150EC"/>
  </w:style>
  <w:style w:type="paragraph" w:styleId="ac">
    <w:name w:val="footer"/>
    <w:basedOn w:val="a"/>
    <w:link w:val="ad"/>
    <w:uiPriority w:val="99"/>
    <w:unhideWhenUsed/>
    <w:rsid w:val="00F150EC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F150EC"/>
  </w:style>
  <w:style w:type="paragraph" w:styleId="ae">
    <w:name w:val="No Spacing"/>
    <w:uiPriority w:val="1"/>
    <w:qFormat/>
    <w:rsid w:val="00003C0F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dc:description>Подготовлено экспертами Актион-МЦФЭР</dc:description>
  <cp:lastModifiedBy>Asiou</cp:lastModifiedBy>
  <cp:revision>2</cp:revision>
  <cp:lastPrinted>2026-02-05T10:08:00Z</cp:lastPrinted>
  <dcterms:created xsi:type="dcterms:W3CDTF">2026-02-05T13:09:00Z</dcterms:created>
  <dcterms:modified xsi:type="dcterms:W3CDTF">2026-02-05T13:09:00Z</dcterms:modified>
</cp:coreProperties>
</file>