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7" w:type="dxa"/>
        <w:tblLook w:val="04A0" w:firstRow="1" w:lastRow="0" w:firstColumn="1" w:lastColumn="0" w:noHBand="0" w:noVBand="1"/>
      </w:tblPr>
      <w:tblGrid>
        <w:gridCol w:w="3546"/>
        <w:gridCol w:w="2555"/>
        <w:gridCol w:w="5016"/>
      </w:tblGrid>
      <w:tr w:rsidR="00D84E04" w:rsidRPr="00103E29" w:rsidTr="007D6220">
        <w:trPr>
          <w:trHeight w:val="1167"/>
        </w:trPr>
        <w:tc>
          <w:tcPr>
            <w:tcW w:w="3546" w:type="dxa"/>
            <w:shd w:val="clear" w:color="auto" w:fill="auto"/>
          </w:tcPr>
          <w:p w:rsidR="00D84E04" w:rsidRPr="00103E29" w:rsidRDefault="00D84E04" w:rsidP="007D6220">
            <w:pPr>
              <w:spacing w:after="0" w:line="0" w:lineRule="atLeast"/>
              <w:rPr>
                <w:rFonts w:ascii="Times New Roman" w:hAnsi="Times New Roman"/>
              </w:rPr>
            </w:pPr>
            <w:r w:rsidRPr="00103E29">
              <w:rPr>
                <w:rFonts w:ascii="Times New Roman" w:hAnsi="Times New Roman"/>
              </w:rPr>
              <w:t xml:space="preserve">Принято на заседании педагогического совета </w:t>
            </w:r>
          </w:p>
          <w:p w:rsidR="00D84E04" w:rsidRPr="00103E29" w:rsidRDefault="00D84E04" w:rsidP="007D6220">
            <w:pPr>
              <w:spacing w:after="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02.10.2025</w:t>
            </w:r>
            <w:r w:rsidRPr="00103E29">
              <w:rPr>
                <w:rFonts w:ascii="Times New Roman" w:hAnsi="Times New Roman"/>
              </w:rPr>
              <w:t xml:space="preserve">г. </w:t>
            </w:r>
          </w:p>
          <w:p w:rsidR="00D84E04" w:rsidRPr="00103E29" w:rsidRDefault="00D84E04" w:rsidP="007D62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5" w:type="dxa"/>
            <w:shd w:val="clear" w:color="auto" w:fill="auto"/>
          </w:tcPr>
          <w:p w:rsidR="00D84E04" w:rsidRPr="00103E29" w:rsidRDefault="00D84E04" w:rsidP="007D6220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5016" w:type="dxa"/>
            <w:shd w:val="clear" w:color="auto" w:fill="auto"/>
          </w:tcPr>
          <w:p w:rsidR="00D84E04" w:rsidRPr="00103E29" w:rsidRDefault="00D84E04" w:rsidP="007D6220">
            <w:pPr>
              <w:spacing w:after="0" w:line="0" w:lineRule="atLeast"/>
              <w:rPr>
                <w:rFonts w:ascii="Times New Roman" w:hAnsi="Times New Roman"/>
              </w:rPr>
            </w:pPr>
            <w:r w:rsidRPr="00103E29">
              <w:rPr>
                <w:rFonts w:ascii="Times New Roman" w:hAnsi="Times New Roman"/>
              </w:rPr>
              <w:t>Утверждено</w:t>
            </w:r>
          </w:p>
          <w:p w:rsidR="00D84E04" w:rsidRDefault="00D84E04" w:rsidP="007D6220">
            <w:pPr>
              <w:spacing w:after="0" w:line="0" w:lineRule="atLeast"/>
              <w:rPr>
                <w:rFonts w:ascii="Times New Roman" w:hAnsi="Times New Roman"/>
              </w:rPr>
            </w:pPr>
            <w:r w:rsidRPr="00103E29">
              <w:rPr>
                <w:rFonts w:ascii="Times New Roman" w:hAnsi="Times New Roman"/>
              </w:rPr>
              <w:t xml:space="preserve">приказом директора </w:t>
            </w:r>
          </w:p>
          <w:p w:rsidR="00D84E04" w:rsidRPr="00103E29" w:rsidRDefault="00D84E04" w:rsidP="007D6220">
            <w:pPr>
              <w:spacing w:after="0" w:line="0" w:lineRule="atLeast"/>
              <w:rPr>
                <w:rFonts w:ascii="Times New Roman" w:hAnsi="Times New Roman"/>
              </w:rPr>
            </w:pPr>
            <w:r w:rsidRPr="00103E29">
              <w:rPr>
                <w:rFonts w:ascii="Times New Roman" w:hAnsi="Times New Roman"/>
              </w:rPr>
              <w:t>от 0</w:t>
            </w:r>
            <w:r>
              <w:rPr>
                <w:rFonts w:ascii="Times New Roman" w:hAnsi="Times New Roman"/>
              </w:rPr>
              <w:t>2</w:t>
            </w:r>
            <w:r w:rsidRPr="00103E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103E29">
              <w:rPr>
                <w:rFonts w:ascii="Times New Roman" w:hAnsi="Times New Roman"/>
              </w:rPr>
              <w:t>0.20</w:t>
            </w:r>
            <w:r>
              <w:rPr>
                <w:rFonts w:ascii="Times New Roman" w:hAnsi="Times New Roman"/>
              </w:rPr>
              <w:t>25</w:t>
            </w:r>
            <w:r w:rsidRPr="00103E29">
              <w:rPr>
                <w:rFonts w:ascii="Times New Roman" w:hAnsi="Times New Roman"/>
              </w:rPr>
              <w:t xml:space="preserve"> г. № </w:t>
            </w:r>
            <w:r>
              <w:rPr>
                <w:rFonts w:ascii="Times New Roman" w:hAnsi="Times New Roman"/>
              </w:rPr>
              <w:t>5</w:t>
            </w:r>
          </w:p>
          <w:p w:rsidR="00D84E04" w:rsidRPr="00103E29" w:rsidRDefault="00D84E04" w:rsidP="007D6220">
            <w:pPr>
              <w:spacing w:after="0" w:line="0" w:lineRule="atLeast"/>
              <w:rPr>
                <w:rFonts w:ascii="Times New Roman" w:hAnsi="Times New Roman"/>
              </w:rPr>
            </w:pPr>
            <w:r w:rsidRPr="00103E29">
              <w:rPr>
                <w:rFonts w:ascii="Times New Roman" w:hAnsi="Times New Roman"/>
              </w:rPr>
              <w:t>_____________Д.А. Андронов</w:t>
            </w:r>
          </w:p>
        </w:tc>
      </w:tr>
      <w:tr w:rsidR="00D84E04" w:rsidRPr="00103E29" w:rsidTr="007D6220">
        <w:trPr>
          <w:trHeight w:val="574"/>
        </w:trPr>
        <w:tc>
          <w:tcPr>
            <w:tcW w:w="3546" w:type="dxa"/>
            <w:shd w:val="clear" w:color="auto" w:fill="auto"/>
          </w:tcPr>
          <w:p w:rsidR="00D84E04" w:rsidRPr="00103E29" w:rsidRDefault="00D84E04" w:rsidP="007D6220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shd w:val="clear" w:color="auto" w:fill="auto"/>
          </w:tcPr>
          <w:p w:rsidR="00D84E04" w:rsidRPr="00103E29" w:rsidRDefault="00D84E04" w:rsidP="007D6220">
            <w:pPr>
              <w:rPr>
                <w:rFonts w:ascii="Times New Roman" w:hAnsi="Times New Roman"/>
              </w:rPr>
            </w:pPr>
          </w:p>
        </w:tc>
        <w:tc>
          <w:tcPr>
            <w:tcW w:w="5016" w:type="dxa"/>
            <w:shd w:val="clear" w:color="auto" w:fill="auto"/>
          </w:tcPr>
          <w:p w:rsidR="00D84E04" w:rsidRPr="00103E29" w:rsidRDefault="00D84E04" w:rsidP="007D6220">
            <w:pPr>
              <w:rPr>
                <w:rFonts w:ascii="Times New Roman" w:hAnsi="Times New Roman"/>
              </w:rPr>
            </w:pPr>
          </w:p>
        </w:tc>
      </w:tr>
    </w:tbl>
    <w:p w:rsidR="00D84E04" w:rsidRPr="00103E29" w:rsidRDefault="00D84E04" w:rsidP="00D84E04">
      <w:pPr>
        <w:spacing w:after="0" w:line="240" w:lineRule="auto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D84E04" w:rsidRDefault="00D84E04" w:rsidP="00D84E04">
      <w:pPr>
        <w:spacing w:after="0" w:line="0" w:lineRule="atLeast"/>
        <w:ind w:left="800" w:right="81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0676FD">
        <w:rPr>
          <w:rFonts w:ascii="Times New Roman" w:hAnsi="Times New Roman"/>
          <w:b/>
          <w:sz w:val="24"/>
          <w:szCs w:val="24"/>
        </w:rPr>
        <w:t>Положение об</w:t>
      </w:r>
      <w:r w:rsidRPr="000676FD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0676FD">
        <w:rPr>
          <w:rFonts w:ascii="Times New Roman" w:hAnsi="Times New Roman"/>
          <w:b/>
          <w:sz w:val="24"/>
          <w:szCs w:val="24"/>
        </w:rPr>
        <w:t>организации</w:t>
      </w:r>
      <w:r w:rsidRPr="000676FD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676FD">
        <w:rPr>
          <w:rFonts w:ascii="Times New Roman" w:hAnsi="Times New Roman"/>
          <w:b/>
          <w:sz w:val="24"/>
          <w:szCs w:val="24"/>
        </w:rPr>
        <w:t>получения</w:t>
      </w:r>
      <w:r w:rsidRPr="000676FD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0676FD">
        <w:rPr>
          <w:rFonts w:ascii="Times New Roman" w:hAnsi="Times New Roman"/>
          <w:b/>
          <w:sz w:val="24"/>
          <w:szCs w:val="24"/>
        </w:rPr>
        <w:t>образования</w:t>
      </w:r>
      <w:r w:rsidRPr="000676FD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676FD">
        <w:rPr>
          <w:rFonts w:ascii="Times New Roman" w:hAnsi="Times New Roman"/>
          <w:b/>
          <w:sz w:val="24"/>
          <w:szCs w:val="24"/>
        </w:rPr>
        <w:t>обучающимися</w:t>
      </w:r>
      <w:r w:rsidRPr="000676FD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</w:p>
    <w:p w:rsidR="00D84E04" w:rsidRPr="000676FD" w:rsidRDefault="00D84E04" w:rsidP="00D84E04">
      <w:pPr>
        <w:spacing w:after="0" w:line="0" w:lineRule="atLeast"/>
        <w:ind w:left="800" w:right="819"/>
        <w:jc w:val="center"/>
        <w:rPr>
          <w:rFonts w:ascii="Times New Roman" w:hAnsi="Times New Roman"/>
          <w:b/>
          <w:sz w:val="24"/>
          <w:szCs w:val="24"/>
        </w:rPr>
      </w:pPr>
      <w:r w:rsidRPr="000676FD">
        <w:rPr>
          <w:rFonts w:ascii="Times New Roman" w:hAnsi="Times New Roman"/>
          <w:b/>
          <w:sz w:val="24"/>
          <w:szCs w:val="24"/>
        </w:rPr>
        <w:t>в</w:t>
      </w:r>
      <w:r w:rsidRPr="000676F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0676FD">
        <w:rPr>
          <w:rFonts w:ascii="Times New Roman" w:hAnsi="Times New Roman"/>
          <w:b/>
          <w:sz w:val="24"/>
          <w:szCs w:val="24"/>
        </w:rPr>
        <w:t>форме семейно</w:t>
      </w:r>
      <w:r>
        <w:rPr>
          <w:rFonts w:ascii="Times New Roman" w:hAnsi="Times New Roman"/>
          <w:b/>
          <w:sz w:val="24"/>
          <w:szCs w:val="24"/>
        </w:rPr>
        <w:t>го образования и самообразования</w:t>
      </w:r>
      <w:r w:rsidRPr="000676FD">
        <w:rPr>
          <w:rFonts w:ascii="Times New Roman" w:hAnsi="Times New Roman"/>
          <w:b/>
          <w:sz w:val="24"/>
          <w:szCs w:val="24"/>
        </w:rPr>
        <w:t xml:space="preserve"> </w:t>
      </w:r>
    </w:p>
    <w:p w:rsidR="00D84E04" w:rsidRPr="000676FD" w:rsidRDefault="00D84E04" w:rsidP="00D84E04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76FD">
        <w:rPr>
          <w:rFonts w:ascii="Times New Roman" w:hAnsi="Times New Roman"/>
          <w:bCs/>
          <w:color w:val="000000"/>
          <w:sz w:val="24"/>
          <w:szCs w:val="24"/>
        </w:rPr>
        <w:t>муниципальное образовательное учреждение</w:t>
      </w:r>
      <w:r w:rsidRPr="000676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676FD">
        <w:rPr>
          <w:rFonts w:ascii="Times New Roman" w:hAnsi="Times New Roman"/>
          <w:bCs/>
          <w:color w:val="000000"/>
          <w:sz w:val="24"/>
          <w:szCs w:val="24"/>
        </w:rPr>
        <w:t>средняя общеобразовательная школа</w:t>
      </w:r>
    </w:p>
    <w:p w:rsidR="00D84E04" w:rsidRPr="000676FD" w:rsidRDefault="00D84E04" w:rsidP="00D84E04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76FD">
        <w:rPr>
          <w:rFonts w:ascii="Times New Roman" w:hAnsi="Times New Roman"/>
          <w:bCs/>
          <w:color w:val="000000"/>
          <w:sz w:val="24"/>
          <w:szCs w:val="24"/>
        </w:rPr>
        <w:t>«Образовательный комплекс № 15</w:t>
      </w:r>
      <w:r w:rsidRPr="000676FD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D84E04" w:rsidRDefault="00D84E04" w:rsidP="00D84E04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84E04" w:rsidRDefault="00D84E04" w:rsidP="00D84E04">
      <w:pPr>
        <w:pStyle w:val="a4"/>
        <w:spacing w:before="1"/>
        <w:rPr>
          <w:b/>
          <w:sz w:val="26"/>
        </w:rPr>
      </w:pPr>
    </w:p>
    <w:p w:rsidR="00D84E04" w:rsidRDefault="00D84E04" w:rsidP="00D84E04">
      <w:pPr>
        <w:pStyle w:val="a3"/>
        <w:numPr>
          <w:ilvl w:val="0"/>
          <w:numId w:val="5"/>
        </w:numPr>
        <w:tabs>
          <w:tab w:val="left" w:pos="4280"/>
        </w:tabs>
        <w:spacing w:line="295" w:lineRule="exact"/>
        <w:ind w:left="4280" w:hanging="258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D84E04" w:rsidRPr="0084429C" w:rsidRDefault="00D84E04" w:rsidP="00D84E04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4429C">
        <w:rPr>
          <w:rFonts w:ascii="Times New Roman" w:hAnsi="Times New Roman"/>
          <w:sz w:val="24"/>
          <w:szCs w:val="24"/>
        </w:rPr>
        <w:t xml:space="preserve">Настоящее Положение об организации получения образования обучающимися в форме семейного образования и самообразования (далее - Положение) определяет последовательность действий родителей (законных представителей) по обеспечению получения образования их детей вне </w:t>
      </w:r>
      <w:r w:rsidRPr="0084429C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образовательного учреждения</w:t>
      </w:r>
      <w:r w:rsidRPr="008442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429C">
        <w:rPr>
          <w:rFonts w:ascii="Times New Roman" w:hAnsi="Times New Roman"/>
          <w:bCs/>
          <w:color w:val="000000"/>
          <w:sz w:val="24"/>
          <w:szCs w:val="24"/>
        </w:rPr>
        <w:t>средняя общеобразовательная школа</w:t>
      </w:r>
    </w:p>
    <w:p w:rsidR="00D84E04" w:rsidRPr="0084429C" w:rsidRDefault="00D84E04" w:rsidP="00D84E04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429C">
        <w:rPr>
          <w:rFonts w:ascii="Times New Roman" w:hAnsi="Times New Roman"/>
          <w:bCs/>
          <w:color w:val="000000"/>
          <w:sz w:val="24"/>
          <w:szCs w:val="24"/>
        </w:rPr>
        <w:t>«Образовательный комплекс № 15</w:t>
      </w:r>
      <w:r w:rsidRPr="0084429C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84429C">
        <w:rPr>
          <w:rFonts w:ascii="Times New Roman" w:hAnsi="Times New Roman"/>
          <w:sz w:val="24"/>
          <w:szCs w:val="24"/>
        </w:rPr>
        <w:t>по обеспечению академических прав обучающихся, получающих общее образование вне образовательной организации и департамента образования мэрии города Ярославля (далее – департамент) по учету детей, получающих образование вне образовательных организаций.</w:t>
      </w:r>
    </w:p>
    <w:p w:rsidR="00D84E04" w:rsidRPr="000676FD" w:rsidRDefault="00D84E04" w:rsidP="00D84E04">
      <w:pPr>
        <w:pStyle w:val="a3"/>
        <w:numPr>
          <w:ilvl w:val="1"/>
          <w:numId w:val="5"/>
        </w:numPr>
        <w:tabs>
          <w:tab w:val="left" w:pos="1313"/>
        </w:tabs>
        <w:ind w:right="146" w:firstLine="708"/>
        <w:rPr>
          <w:sz w:val="24"/>
          <w:szCs w:val="24"/>
        </w:rPr>
      </w:pPr>
      <w:r w:rsidRPr="000676FD">
        <w:rPr>
          <w:sz w:val="24"/>
          <w:szCs w:val="24"/>
        </w:rPr>
        <w:t>Организация получения образования в семейной форме и в форме самообразования осуществляется в соответствии со следующими нормативными правовыми документами:</w:t>
      </w:r>
    </w:p>
    <w:p w:rsidR="00D84E04" w:rsidRPr="000676FD" w:rsidRDefault="00D84E04" w:rsidP="00D84E04">
      <w:pPr>
        <w:pStyle w:val="a3"/>
        <w:numPr>
          <w:ilvl w:val="0"/>
          <w:numId w:val="4"/>
        </w:numPr>
        <w:tabs>
          <w:tab w:val="left" w:pos="278"/>
        </w:tabs>
        <w:ind w:left="278" w:hanging="138"/>
        <w:rPr>
          <w:sz w:val="24"/>
          <w:szCs w:val="24"/>
        </w:rPr>
      </w:pPr>
      <w:r w:rsidRPr="000676FD">
        <w:rPr>
          <w:sz w:val="24"/>
          <w:szCs w:val="24"/>
        </w:rPr>
        <w:t>Федеральный</w:t>
      </w:r>
      <w:r w:rsidRPr="000676FD">
        <w:rPr>
          <w:spacing w:val="-4"/>
          <w:sz w:val="24"/>
          <w:szCs w:val="24"/>
        </w:rPr>
        <w:t xml:space="preserve"> </w:t>
      </w:r>
      <w:r w:rsidRPr="000676FD">
        <w:rPr>
          <w:sz w:val="24"/>
          <w:szCs w:val="24"/>
        </w:rPr>
        <w:t>Закон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>от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>29.12.2012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>№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>273-ФЗ</w:t>
      </w:r>
      <w:r w:rsidRPr="000676FD">
        <w:rPr>
          <w:spacing w:val="-1"/>
          <w:sz w:val="24"/>
          <w:szCs w:val="24"/>
        </w:rPr>
        <w:t xml:space="preserve"> </w:t>
      </w:r>
      <w:r w:rsidRPr="000676FD">
        <w:rPr>
          <w:sz w:val="24"/>
          <w:szCs w:val="24"/>
        </w:rPr>
        <w:t>«Об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>образовании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>в</w:t>
      </w:r>
      <w:r w:rsidRPr="000676FD">
        <w:rPr>
          <w:spacing w:val="-3"/>
          <w:sz w:val="24"/>
          <w:szCs w:val="24"/>
        </w:rPr>
        <w:t xml:space="preserve"> </w:t>
      </w:r>
      <w:r w:rsidRPr="000676FD">
        <w:rPr>
          <w:sz w:val="24"/>
          <w:szCs w:val="24"/>
        </w:rPr>
        <w:t>Российской</w:t>
      </w:r>
      <w:r w:rsidRPr="000676FD">
        <w:rPr>
          <w:spacing w:val="-1"/>
          <w:sz w:val="24"/>
          <w:szCs w:val="24"/>
        </w:rPr>
        <w:t xml:space="preserve"> </w:t>
      </w:r>
      <w:r w:rsidRPr="000676FD">
        <w:rPr>
          <w:spacing w:val="-2"/>
          <w:sz w:val="24"/>
          <w:szCs w:val="24"/>
        </w:rPr>
        <w:t>Федерации»;</w:t>
      </w:r>
    </w:p>
    <w:p w:rsidR="00D84E04" w:rsidRPr="000676FD" w:rsidRDefault="00D84E04" w:rsidP="00D84E04">
      <w:pPr>
        <w:pStyle w:val="a3"/>
        <w:numPr>
          <w:ilvl w:val="0"/>
          <w:numId w:val="4"/>
        </w:numPr>
        <w:tabs>
          <w:tab w:val="left" w:pos="432"/>
        </w:tabs>
        <w:ind w:right="139" w:firstLine="0"/>
        <w:rPr>
          <w:sz w:val="24"/>
          <w:szCs w:val="24"/>
        </w:rPr>
      </w:pPr>
      <w:r w:rsidRPr="000676FD">
        <w:rPr>
          <w:sz w:val="24"/>
          <w:szCs w:val="24"/>
        </w:rPr>
        <w:t>Приказ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D84E04" w:rsidRPr="000676FD" w:rsidRDefault="00D84E04" w:rsidP="00D84E04">
      <w:pPr>
        <w:pStyle w:val="a3"/>
        <w:numPr>
          <w:ilvl w:val="0"/>
          <w:numId w:val="4"/>
        </w:numPr>
        <w:tabs>
          <w:tab w:val="left" w:pos="410"/>
        </w:tabs>
        <w:ind w:right="148" w:firstLine="0"/>
        <w:rPr>
          <w:sz w:val="24"/>
          <w:szCs w:val="24"/>
        </w:rPr>
      </w:pPr>
      <w:r w:rsidRPr="000676FD">
        <w:rPr>
          <w:sz w:val="24"/>
          <w:szCs w:val="24"/>
        </w:rPr>
        <w:t>Приказ Министерства просвещения Российской Федерации от 02.09.2020 № 485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D84E04" w:rsidRPr="000676FD" w:rsidRDefault="00D84E04" w:rsidP="00D84E04">
      <w:pPr>
        <w:pStyle w:val="a3"/>
        <w:numPr>
          <w:ilvl w:val="0"/>
          <w:numId w:val="4"/>
        </w:numPr>
        <w:tabs>
          <w:tab w:val="left" w:pos="410"/>
        </w:tabs>
        <w:ind w:right="139" w:firstLine="0"/>
        <w:rPr>
          <w:sz w:val="24"/>
          <w:szCs w:val="24"/>
        </w:rPr>
      </w:pPr>
      <w:r w:rsidRPr="000676FD">
        <w:rPr>
          <w:sz w:val="24"/>
          <w:szCs w:val="24"/>
        </w:rPr>
        <w:t>Приказ Министерства просвещения Российской Федерации от 06.04.2023 № 240 «О</w:t>
      </w:r>
      <w:r>
        <w:rPr>
          <w:sz w:val="24"/>
          <w:szCs w:val="24"/>
        </w:rPr>
        <w:t xml:space="preserve">б утверждении порядка и </w:t>
      </w:r>
      <w:proofErr w:type="gramStart"/>
      <w:r>
        <w:rPr>
          <w:sz w:val="24"/>
          <w:szCs w:val="24"/>
        </w:rPr>
        <w:t xml:space="preserve">условий </w:t>
      </w:r>
      <w:r w:rsidRPr="000676FD">
        <w:rPr>
          <w:sz w:val="24"/>
          <w:szCs w:val="24"/>
        </w:rPr>
        <w:t>осуществления перевода</w:t>
      </w:r>
      <w:proofErr w:type="gramEnd"/>
      <w:r w:rsidRPr="000676FD">
        <w:rPr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D84E04" w:rsidRPr="000676FD" w:rsidRDefault="00D84E04" w:rsidP="00D84E04">
      <w:pPr>
        <w:pStyle w:val="a3"/>
        <w:numPr>
          <w:ilvl w:val="0"/>
          <w:numId w:val="4"/>
        </w:numPr>
        <w:tabs>
          <w:tab w:val="left" w:pos="439"/>
        </w:tabs>
        <w:ind w:right="139" w:firstLine="0"/>
        <w:rPr>
          <w:sz w:val="24"/>
          <w:szCs w:val="24"/>
        </w:rPr>
      </w:pPr>
      <w:r w:rsidRPr="000676FD">
        <w:rPr>
          <w:sz w:val="24"/>
          <w:szCs w:val="24"/>
        </w:rPr>
        <w:t>Приказ Министерства науки и высшего образования Российской Федерации № 845, Министерства просвещения Российской Федерации № 369 от 30.07.2020 «Об утверждении</w:t>
      </w:r>
      <w:r w:rsidRPr="000676FD">
        <w:rPr>
          <w:spacing w:val="40"/>
          <w:sz w:val="24"/>
          <w:szCs w:val="24"/>
        </w:rPr>
        <w:t xml:space="preserve"> </w:t>
      </w:r>
      <w:r w:rsidRPr="000676FD">
        <w:rPr>
          <w:sz w:val="24"/>
          <w:szCs w:val="24"/>
        </w:rPr>
        <w:t>порядка зачета организацией, осуществляющей образовательную деятельность, результатов освоения</w:t>
      </w:r>
      <w:r w:rsidRPr="000676FD">
        <w:rPr>
          <w:spacing w:val="59"/>
          <w:sz w:val="24"/>
          <w:szCs w:val="24"/>
        </w:rPr>
        <w:t xml:space="preserve"> </w:t>
      </w:r>
      <w:r w:rsidRPr="000676FD">
        <w:rPr>
          <w:sz w:val="24"/>
          <w:szCs w:val="24"/>
        </w:rPr>
        <w:t>обучающимися</w:t>
      </w:r>
      <w:r>
        <w:rPr>
          <w:spacing w:val="61"/>
          <w:sz w:val="24"/>
          <w:szCs w:val="24"/>
        </w:rPr>
        <w:t xml:space="preserve"> </w:t>
      </w:r>
      <w:proofErr w:type="gramStart"/>
      <w:r w:rsidRPr="000676FD">
        <w:rPr>
          <w:sz w:val="24"/>
          <w:szCs w:val="24"/>
        </w:rPr>
        <w:t>учебных</w:t>
      </w:r>
      <w:r w:rsidRPr="000676FD">
        <w:rPr>
          <w:spacing w:val="61"/>
          <w:sz w:val="24"/>
          <w:szCs w:val="24"/>
        </w:rPr>
        <w:t xml:space="preserve">  </w:t>
      </w:r>
      <w:r w:rsidRPr="000676FD">
        <w:rPr>
          <w:sz w:val="24"/>
          <w:szCs w:val="24"/>
        </w:rPr>
        <w:t>предметов</w:t>
      </w:r>
      <w:proofErr w:type="gramEnd"/>
      <w:r w:rsidRPr="000676FD">
        <w:rPr>
          <w:sz w:val="24"/>
          <w:szCs w:val="24"/>
        </w:rPr>
        <w:t>,</w:t>
      </w:r>
      <w:r w:rsidRPr="000676FD">
        <w:rPr>
          <w:spacing w:val="59"/>
          <w:sz w:val="24"/>
          <w:szCs w:val="24"/>
        </w:rPr>
        <w:t xml:space="preserve">  </w:t>
      </w:r>
      <w:r w:rsidRPr="000676FD">
        <w:rPr>
          <w:sz w:val="24"/>
          <w:szCs w:val="24"/>
        </w:rPr>
        <w:t>курсов,</w:t>
      </w:r>
      <w:r w:rsidRPr="000676FD">
        <w:rPr>
          <w:spacing w:val="63"/>
          <w:sz w:val="24"/>
          <w:szCs w:val="24"/>
        </w:rPr>
        <w:t xml:space="preserve">  </w:t>
      </w:r>
      <w:r w:rsidRPr="000676FD">
        <w:rPr>
          <w:sz w:val="24"/>
          <w:szCs w:val="24"/>
        </w:rPr>
        <w:t>дисциплин</w:t>
      </w:r>
      <w:r w:rsidRPr="000676FD">
        <w:rPr>
          <w:spacing w:val="59"/>
          <w:sz w:val="24"/>
          <w:szCs w:val="24"/>
        </w:rPr>
        <w:t xml:space="preserve">  </w:t>
      </w:r>
      <w:r w:rsidRPr="000676FD">
        <w:rPr>
          <w:sz w:val="24"/>
          <w:szCs w:val="24"/>
        </w:rPr>
        <w:t>(модулей),</w:t>
      </w:r>
      <w:r w:rsidRPr="000676FD">
        <w:rPr>
          <w:spacing w:val="59"/>
          <w:sz w:val="24"/>
          <w:szCs w:val="24"/>
        </w:rPr>
        <w:t xml:space="preserve">  </w:t>
      </w:r>
      <w:r w:rsidRPr="000676FD">
        <w:rPr>
          <w:spacing w:val="-2"/>
          <w:sz w:val="24"/>
          <w:szCs w:val="24"/>
        </w:rPr>
        <w:t>практики,</w:t>
      </w:r>
    </w:p>
    <w:p w:rsidR="00D84E04" w:rsidRPr="000676FD" w:rsidRDefault="00D84E04" w:rsidP="00D84E04">
      <w:pPr>
        <w:pStyle w:val="a3"/>
        <w:rPr>
          <w:sz w:val="24"/>
          <w:szCs w:val="24"/>
        </w:rPr>
        <w:sectPr w:rsidR="00D84E04" w:rsidRPr="000676FD" w:rsidSect="000676FD">
          <w:pgSz w:w="11910" w:h="16840"/>
          <w:pgMar w:top="1320" w:right="425" w:bottom="280" w:left="992" w:header="720" w:footer="720" w:gutter="0"/>
          <w:cols w:space="720"/>
        </w:sectPr>
      </w:pPr>
    </w:p>
    <w:p w:rsidR="00D84E04" w:rsidRPr="000676FD" w:rsidRDefault="00D84E04" w:rsidP="00D84E04">
      <w:pPr>
        <w:pStyle w:val="a4"/>
        <w:spacing w:before="66"/>
        <w:ind w:right="148"/>
        <w:jc w:val="both"/>
        <w:rPr>
          <w:sz w:val="24"/>
          <w:szCs w:val="24"/>
        </w:rPr>
      </w:pPr>
      <w:r w:rsidRPr="000676FD">
        <w:rPr>
          <w:sz w:val="24"/>
          <w:szCs w:val="24"/>
        </w:rPr>
        <w:lastRenderedPageBreak/>
        <w:t>дополнительных образовательных программ в других организациях, осуществляющих образовательную деятельность».</w:t>
      </w:r>
    </w:p>
    <w:p w:rsidR="00D84E04" w:rsidRPr="000676FD" w:rsidRDefault="00D84E04" w:rsidP="00D84E04">
      <w:pPr>
        <w:pStyle w:val="a3"/>
        <w:numPr>
          <w:ilvl w:val="0"/>
          <w:numId w:val="4"/>
        </w:numPr>
        <w:tabs>
          <w:tab w:val="left" w:pos="302"/>
        </w:tabs>
        <w:ind w:right="141" w:firstLine="0"/>
        <w:rPr>
          <w:sz w:val="24"/>
          <w:szCs w:val="24"/>
        </w:rPr>
      </w:pPr>
      <w:r w:rsidRPr="000676FD">
        <w:rPr>
          <w:sz w:val="24"/>
          <w:szCs w:val="24"/>
        </w:rPr>
        <w:t xml:space="preserve">Приказ Министерства просвещения Российской Федерации,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</w:t>
      </w:r>
      <w:r w:rsidRPr="000676FD">
        <w:rPr>
          <w:spacing w:val="-2"/>
          <w:sz w:val="24"/>
          <w:szCs w:val="24"/>
        </w:rPr>
        <w:t>образования».</w:t>
      </w:r>
    </w:p>
    <w:p w:rsidR="00D84E04" w:rsidRPr="000676FD" w:rsidRDefault="00D84E04" w:rsidP="00D84E04">
      <w:pPr>
        <w:pStyle w:val="a3"/>
        <w:numPr>
          <w:ilvl w:val="0"/>
          <w:numId w:val="4"/>
        </w:numPr>
        <w:tabs>
          <w:tab w:val="left" w:pos="302"/>
        </w:tabs>
        <w:spacing w:before="1"/>
        <w:ind w:right="144" w:firstLine="0"/>
        <w:rPr>
          <w:sz w:val="24"/>
          <w:szCs w:val="24"/>
        </w:rPr>
      </w:pPr>
      <w:r w:rsidRPr="000676FD">
        <w:rPr>
          <w:sz w:val="24"/>
          <w:szCs w:val="24"/>
        </w:rPr>
        <w:t xml:space="preserve">Приказ Министерства просвещения Российской Федерации,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</w:t>
      </w:r>
      <w:r w:rsidRPr="000676FD">
        <w:rPr>
          <w:spacing w:val="-2"/>
          <w:sz w:val="24"/>
          <w:szCs w:val="24"/>
        </w:rPr>
        <w:t>образования».</w:t>
      </w:r>
    </w:p>
    <w:p w:rsidR="00D84E04" w:rsidRPr="000676FD" w:rsidRDefault="00D84E04" w:rsidP="00D84E04">
      <w:pPr>
        <w:pStyle w:val="a3"/>
        <w:numPr>
          <w:ilvl w:val="0"/>
          <w:numId w:val="4"/>
        </w:numPr>
        <w:tabs>
          <w:tab w:val="left" w:pos="295"/>
        </w:tabs>
        <w:ind w:left="295" w:hanging="155"/>
        <w:rPr>
          <w:sz w:val="24"/>
          <w:szCs w:val="24"/>
        </w:rPr>
      </w:pPr>
      <w:r w:rsidRPr="000676FD">
        <w:rPr>
          <w:sz w:val="24"/>
          <w:szCs w:val="24"/>
        </w:rPr>
        <w:t>Письмо</w:t>
      </w:r>
      <w:r w:rsidRPr="000676FD">
        <w:rPr>
          <w:spacing w:val="11"/>
          <w:sz w:val="24"/>
          <w:szCs w:val="24"/>
        </w:rPr>
        <w:t xml:space="preserve"> </w:t>
      </w:r>
      <w:r w:rsidRPr="000676FD">
        <w:rPr>
          <w:sz w:val="24"/>
          <w:szCs w:val="24"/>
        </w:rPr>
        <w:t>Министерства</w:t>
      </w:r>
      <w:r w:rsidRPr="000676FD">
        <w:rPr>
          <w:spacing w:val="12"/>
          <w:sz w:val="24"/>
          <w:szCs w:val="24"/>
        </w:rPr>
        <w:t xml:space="preserve"> </w:t>
      </w:r>
      <w:r w:rsidRPr="000676FD">
        <w:rPr>
          <w:sz w:val="24"/>
          <w:szCs w:val="24"/>
        </w:rPr>
        <w:t>образования</w:t>
      </w:r>
      <w:r w:rsidRPr="000676FD">
        <w:rPr>
          <w:spacing w:val="11"/>
          <w:sz w:val="24"/>
          <w:szCs w:val="24"/>
        </w:rPr>
        <w:t xml:space="preserve"> </w:t>
      </w:r>
      <w:r w:rsidRPr="000676FD">
        <w:rPr>
          <w:sz w:val="24"/>
          <w:szCs w:val="24"/>
        </w:rPr>
        <w:t>и</w:t>
      </w:r>
      <w:r w:rsidRPr="000676FD">
        <w:rPr>
          <w:spacing w:val="12"/>
          <w:sz w:val="24"/>
          <w:szCs w:val="24"/>
        </w:rPr>
        <w:t xml:space="preserve"> </w:t>
      </w:r>
      <w:r w:rsidRPr="000676FD">
        <w:rPr>
          <w:sz w:val="24"/>
          <w:szCs w:val="24"/>
        </w:rPr>
        <w:t>науки</w:t>
      </w:r>
      <w:r w:rsidRPr="000676FD">
        <w:rPr>
          <w:spacing w:val="14"/>
          <w:sz w:val="24"/>
          <w:szCs w:val="24"/>
        </w:rPr>
        <w:t xml:space="preserve"> </w:t>
      </w:r>
      <w:r w:rsidRPr="000676FD">
        <w:rPr>
          <w:sz w:val="24"/>
          <w:szCs w:val="24"/>
        </w:rPr>
        <w:t>Российской</w:t>
      </w:r>
      <w:r w:rsidRPr="000676FD">
        <w:rPr>
          <w:spacing w:val="12"/>
          <w:sz w:val="24"/>
          <w:szCs w:val="24"/>
        </w:rPr>
        <w:t xml:space="preserve"> </w:t>
      </w:r>
      <w:r w:rsidRPr="000676FD">
        <w:rPr>
          <w:sz w:val="24"/>
          <w:szCs w:val="24"/>
        </w:rPr>
        <w:t>Федерации</w:t>
      </w:r>
      <w:r w:rsidRPr="000676FD">
        <w:rPr>
          <w:spacing w:val="13"/>
          <w:sz w:val="24"/>
          <w:szCs w:val="24"/>
        </w:rPr>
        <w:t xml:space="preserve"> </w:t>
      </w:r>
      <w:r w:rsidRPr="000676FD">
        <w:rPr>
          <w:sz w:val="24"/>
          <w:szCs w:val="24"/>
        </w:rPr>
        <w:t>от</w:t>
      </w:r>
      <w:r w:rsidRPr="000676FD">
        <w:rPr>
          <w:spacing w:val="14"/>
          <w:sz w:val="24"/>
          <w:szCs w:val="24"/>
        </w:rPr>
        <w:t xml:space="preserve"> </w:t>
      </w:r>
      <w:r w:rsidRPr="000676FD">
        <w:rPr>
          <w:sz w:val="24"/>
          <w:szCs w:val="24"/>
        </w:rPr>
        <w:t>15.11.2013</w:t>
      </w:r>
      <w:r w:rsidRPr="000676FD">
        <w:rPr>
          <w:spacing w:val="11"/>
          <w:sz w:val="24"/>
          <w:szCs w:val="24"/>
        </w:rPr>
        <w:t xml:space="preserve"> </w:t>
      </w:r>
      <w:r w:rsidRPr="000676FD">
        <w:rPr>
          <w:sz w:val="24"/>
          <w:szCs w:val="24"/>
        </w:rPr>
        <w:t>№</w:t>
      </w:r>
      <w:r w:rsidRPr="000676FD">
        <w:rPr>
          <w:spacing w:val="4"/>
          <w:sz w:val="24"/>
          <w:szCs w:val="24"/>
        </w:rPr>
        <w:t xml:space="preserve"> </w:t>
      </w:r>
      <w:r w:rsidRPr="000676FD">
        <w:rPr>
          <w:sz w:val="24"/>
          <w:szCs w:val="24"/>
        </w:rPr>
        <w:t>НТ-</w:t>
      </w:r>
      <w:r w:rsidRPr="000676FD">
        <w:rPr>
          <w:spacing w:val="-2"/>
          <w:sz w:val="24"/>
          <w:szCs w:val="24"/>
        </w:rPr>
        <w:t>1139/08</w:t>
      </w:r>
    </w:p>
    <w:p w:rsidR="00D84E04" w:rsidRPr="000676FD" w:rsidRDefault="00D84E04" w:rsidP="00D84E04">
      <w:pPr>
        <w:pStyle w:val="a4"/>
        <w:jc w:val="both"/>
        <w:rPr>
          <w:sz w:val="24"/>
          <w:szCs w:val="24"/>
        </w:rPr>
      </w:pPr>
      <w:r w:rsidRPr="000676FD">
        <w:rPr>
          <w:sz w:val="24"/>
          <w:szCs w:val="24"/>
        </w:rPr>
        <w:t>«Об</w:t>
      </w:r>
      <w:r w:rsidRPr="000676FD">
        <w:rPr>
          <w:spacing w:val="-6"/>
          <w:sz w:val="24"/>
          <w:szCs w:val="24"/>
        </w:rPr>
        <w:t xml:space="preserve"> </w:t>
      </w:r>
      <w:r w:rsidRPr="000676FD">
        <w:rPr>
          <w:sz w:val="24"/>
          <w:szCs w:val="24"/>
        </w:rPr>
        <w:t>организации</w:t>
      </w:r>
      <w:r w:rsidRPr="000676FD">
        <w:rPr>
          <w:spacing w:val="-4"/>
          <w:sz w:val="24"/>
          <w:szCs w:val="24"/>
        </w:rPr>
        <w:t xml:space="preserve"> </w:t>
      </w:r>
      <w:r w:rsidRPr="000676FD">
        <w:rPr>
          <w:sz w:val="24"/>
          <w:szCs w:val="24"/>
        </w:rPr>
        <w:t>получения</w:t>
      </w:r>
      <w:r w:rsidRPr="000676FD">
        <w:rPr>
          <w:spacing w:val="-4"/>
          <w:sz w:val="24"/>
          <w:szCs w:val="24"/>
        </w:rPr>
        <w:t xml:space="preserve"> </w:t>
      </w:r>
      <w:r w:rsidRPr="000676FD">
        <w:rPr>
          <w:sz w:val="24"/>
          <w:szCs w:val="24"/>
        </w:rPr>
        <w:t>образования</w:t>
      </w:r>
      <w:r w:rsidRPr="000676FD">
        <w:rPr>
          <w:spacing w:val="-4"/>
          <w:sz w:val="24"/>
          <w:szCs w:val="24"/>
        </w:rPr>
        <w:t xml:space="preserve"> </w:t>
      </w:r>
      <w:r w:rsidRPr="000676FD">
        <w:rPr>
          <w:sz w:val="24"/>
          <w:szCs w:val="24"/>
        </w:rPr>
        <w:t>в</w:t>
      </w:r>
      <w:r w:rsidRPr="000676FD">
        <w:rPr>
          <w:spacing w:val="-5"/>
          <w:sz w:val="24"/>
          <w:szCs w:val="24"/>
        </w:rPr>
        <w:t xml:space="preserve"> </w:t>
      </w:r>
      <w:r w:rsidRPr="000676FD">
        <w:rPr>
          <w:sz w:val="24"/>
          <w:szCs w:val="24"/>
        </w:rPr>
        <w:t>семейной</w:t>
      </w:r>
      <w:r w:rsidRPr="000676FD">
        <w:rPr>
          <w:spacing w:val="-3"/>
          <w:sz w:val="24"/>
          <w:szCs w:val="24"/>
        </w:rPr>
        <w:t xml:space="preserve"> </w:t>
      </w:r>
      <w:r w:rsidRPr="000676FD">
        <w:rPr>
          <w:spacing w:val="-2"/>
          <w:sz w:val="24"/>
          <w:szCs w:val="24"/>
        </w:rPr>
        <w:t>форме».</w:t>
      </w:r>
    </w:p>
    <w:p w:rsidR="00D84E04" w:rsidRPr="000676FD" w:rsidRDefault="00D84E04" w:rsidP="00D84E04">
      <w:pPr>
        <w:pStyle w:val="a3"/>
        <w:numPr>
          <w:ilvl w:val="1"/>
          <w:numId w:val="5"/>
        </w:numPr>
        <w:tabs>
          <w:tab w:val="left" w:pos="1418"/>
        </w:tabs>
        <w:ind w:right="147" w:firstLine="708"/>
        <w:rPr>
          <w:sz w:val="24"/>
          <w:szCs w:val="24"/>
        </w:rPr>
      </w:pPr>
      <w:r w:rsidRPr="000676FD">
        <w:rPr>
          <w:sz w:val="24"/>
          <w:szCs w:val="24"/>
        </w:rPr>
        <w:t>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</w:t>
      </w:r>
      <w:r w:rsidRPr="000676FD">
        <w:rPr>
          <w:spacing w:val="40"/>
          <w:sz w:val="24"/>
          <w:szCs w:val="24"/>
        </w:rPr>
        <w:t xml:space="preserve"> </w:t>
      </w:r>
      <w:r w:rsidRPr="000676FD">
        <w:rPr>
          <w:sz w:val="24"/>
          <w:szCs w:val="24"/>
        </w:rPr>
        <w:t>в форме самообразования.</w:t>
      </w:r>
    </w:p>
    <w:p w:rsidR="00D84E04" w:rsidRPr="000676FD" w:rsidRDefault="00D84E04" w:rsidP="00D84E04">
      <w:pPr>
        <w:pStyle w:val="a3"/>
        <w:numPr>
          <w:ilvl w:val="1"/>
          <w:numId w:val="5"/>
        </w:numPr>
        <w:tabs>
          <w:tab w:val="left" w:pos="1277"/>
        </w:tabs>
        <w:ind w:right="144" w:firstLine="708"/>
        <w:rPr>
          <w:sz w:val="24"/>
          <w:szCs w:val="24"/>
        </w:rPr>
      </w:pPr>
      <w:r w:rsidRPr="000676FD">
        <w:rPr>
          <w:sz w:val="24"/>
          <w:szCs w:val="24"/>
        </w:rPr>
        <w:t>Форма получения общего образования по конкретной общеобразовательной программе определяется родителями (законными представителями) несовершеннолетнего обучающегося.</w:t>
      </w:r>
      <w:r w:rsidRPr="000676FD">
        <w:rPr>
          <w:spacing w:val="40"/>
          <w:sz w:val="24"/>
          <w:szCs w:val="24"/>
        </w:rPr>
        <w:t xml:space="preserve"> </w:t>
      </w:r>
      <w:r w:rsidRPr="000676FD">
        <w:rPr>
          <w:sz w:val="24"/>
          <w:szCs w:val="24"/>
        </w:rPr>
        <w:t>При выборе родителями (законными представителями) несовершеннолетнего обучающегося формы получения общего образования учитывается мнение ребенка.</w:t>
      </w:r>
    </w:p>
    <w:p w:rsidR="00D84E04" w:rsidRPr="000676FD" w:rsidRDefault="00D84E04" w:rsidP="00D84E04">
      <w:pPr>
        <w:pStyle w:val="a3"/>
        <w:numPr>
          <w:ilvl w:val="1"/>
          <w:numId w:val="5"/>
        </w:numPr>
        <w:tabs>
          <w:tab w:val="left" w:pos="1282"/>
        </w:tabs>
        <w:spacing w:before="1"/>
        <w:ind w:right="147" w:firstLine="708"/>
        <w:rPr>
          <w:sz w:val="24"/>
          <w:szCs w:val="24"/>
        </w:rPr>
      </w:pPr>
      <w:r w:rsidRPr="000676FD">
        <w:rPr>
          <w:sz w:val="24"/>
          <w:szCs w:val="24"/>
        </w:rPr>
        <w:t>Обучающиеся, получившие основное общее образование или достигшие восемнадцати лет, имеют право на выбор образовательной организации, формы получения образования.</w:t>
      </w:r>
    </w:p>
    <w:p w:rsidR="00D84E04" w:rsidRPr="000676FD" w:rsidRDefault="00D84E04" w:rsidP="00D84E04">
      <w:pPr>
        <w:pStyle w:val="a3"/>
        <w:numPr>
          <w:ilvl w:val="1"/>
          <w:numId w:val="5"/>
        </w:numPr>
        <w:tabs>
          <w:tab w:val="left" w:pos="1392"/>
        </w:tabs>
        <w:ind w:right="141" w:firstLine="708"/>
        <w:rPr>
          <w:sz w:val="24"/>
          <w:szCs w:val="24"/>
        </w:rPr>
      </w:pPr>
      <w:r w:rsidRPr="000676FD">
        <w:rPr>
          <w:sz w:val="24"/>
          <w:szCs w:val="24"/>
        </w:rPr>
        <w:t>Учитывая, что статьей 43 Конституции Российской Федерации гарантированы общедоступность и бесплатность основного общего образования в муниципальных общеобразовательных организациях, родители (законные представители), выбирая получение образования в семейной форме, отказываются от получения образования в образовательных организациях и принимают на себя в том числе, обязательства по обеспечению получения общего образования своими детьми.</w:t>
      </w:r>
    </w:p>
    <w:p w:rsidR="00D84E04" w:rsidRPr="000676FD" w:rsidRDefault="00D84E04" w:rsidP="00D84E04">
      <w:pPr>
        <w:pStyle w:val="a3"/>
        <w:numPr>
          <w:ilvl w:val="1"/>
          <w:numId w:val="5"/>
        </w:numPr>
        <w:tabs>
          <w:tab w:val="left" w:pos="1274"/>
        </w:tabs>
        <w:ind w:right="145" w:firstLine="708"/>
        <w:rPr>
          <w:sz w:val="24"/>
          <w:szCs w:val="24"/>
        </w:rPr>
      </w:pPr>
      <w:r w:rsidRPr="000676FD">
        <w:rPr>
          <w:sz w:val="24"/>
          <w:szCs w:val="24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D84E04" w:rsidRPr="000676FD" w:rsidRDefault="00D84E04" w:rsidP="00D84E04">
      <w:pPr>
        <w:pStyle w:val="a3"/>
        <w:numPr>
          <w:ilvl w:val="1"/>
          <w:numId w:val="5"/>
        </w:numPr>
        <w:tabs>
          <w:tab w:val="left" w:pos="1277"/>
        </w:tabs>
        <w:ind w:right="141" w:firstLine="708"/>
        <w:rPr>
          <w:sz w:val="24"/>
          <w:szCs w:val="24"/>
        </w:rPr>
      </w:pPr>
      <w:r w:rsidRPr="000676FD">
        <w:rPr>
          <w:sz w:val="24"/>
          <w:szCs w:val="24"/>
        </w:rPr>
        <w:t xml:space="preserve">Обучающийся, получающий образование в форме семейного образования, по решению родителей (законных представителей) с учетом его мнения на любом этапе обучения вправе продолжить образование в любой иной форме, предусмотренной законодательством Российской Федерации в сфере образования, либо вправе сочетать формы получения образования и формы </w:t>
      </w:r>
      <w:r w:rsidRPr="000676FD">
        <w:rPr>
          <w:spacing w:val="-2"/>
          <w:sz w:val="24"/>
          <w:szCs w:val="24"/>
        </w:rPr>
        <w:t>обучения.</w:t>
      </w:r>
    </w:p>
    <w:p w:rsidR="00D84E04" w:rsidRPr="000676FD" w:rsidRDefault="00D84E04" w:rsidP="00D84E04">
      <w:pPr>
        <w:pStyle w:val="a3"/>
        <w:numPr>
          <w:ilvl w:val="1"/>
          <w:numId w:val="5"/>
        </w:numPr>
        <w:tabs>
          <w:tab w:val="left" w:pos="1375"/>
        </w:tabs>
        <w:spacing w:before="1"/>
        <w:ind w:right="142" w:firstLine="708"/>
        <w:rPr>
          <w:sz w:val="24"/>
          <w:szCs w:val="24"/>
        </w:rPr>
      </w:pPr>
      <w:r w:rsidRPr="000676FD">
        <w:rPr>
          <w:sz w:val="24"/>
          <w:szCs w:val="24"/>
        </w:rPr>
        <w:t>Информация по учёту форм получения образования, определенных родителями (законными представителями) детей, имеющих право на получение общего образования каждого уровня, формируемая в соответствии с настоящим Положением, подлежит сбору, передаче, хранению и использованию в порядке, обеспечивающем её конфиденциальность в соответствии с требованиями Федерального закона от 27.07.2006 № 149-ФЗ «Об информации, информационных технологиях и о защите информации», Федерального закона от 27.07.2006 № 152-ФЗ «О персональных данных».</w:t>
      </w:r>
    </w:p>
    <w:p w:rsidR="00D84E04" w:rsidRPr="000676FD" w:rsidRDefault="00D84E04" w:rsidP="00D84E04">
      <w:pPr>
        <w:pStyle w:val="a3"/>
        <w:numPr>
          <w:ilvl w:val="1"/>
          <w:numId w:val="5"/>
        </w:numPr>
        <w:tabs>
          <w:tab w:val="left" w:pos="1414"/>
        </w:tabs>
        <w:ind w:right="143" w:firstLine="708"/>
        <w:rPr>
          <w:sz w:val="24"/>
          <w:szCs w:val="24"/>
        </w:rPr>
      </w:pPr>
      <w:r w:rsidRPr="000676FD">
        <w:rPr>
          <w:sz w:val="24"/>
          <w:szCs w:val="24"/>
        </w:rPr>
        <w:t>Учету подлежат формы получения образования всех несовершеннолетних граждан в возрасте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>от</w:t>
      </w:r>
      <w:r w:rsidRPr="000676FD">
        <w:rPr>
          <w:spacing w:val="-1"/>
          <w:sz w:val="24"/>
          <w:szCs w:val="24"/>
        </w:rPr>
        <w:t xml:space="preserve"> </w:t>
      </w:r>
      <w:r w:rsidRPr="000676FD">
        <w:rPr>
          <w:sz w:val="24"/>
          <w:szCs w:val="24"/>
        </w:rPr>
        <w:t>6</w:t>
      </w:r>
      <w:r w:rsidRPr="000676FD">
        <w:rPr>
          <w:spacing w:val="-1"/>
          <w:sz w:val="24"/>
          <w:szCs w:val="24"/>
        </w:rPr>
        <w:t xml:space="preserve"> </w:t>
      </w:r>
      <w:r w:rsidRPr="000676FD">
        <w:rPr>
          <w:sz w:val="24"/>
          <w:szCs w:val="24"/>
        </w:rPr>
        <w:t>лет</w:t>
      </w:r>
      <w:r w:rsidRPr="000676FD">
        <w:rPr>
          <w:spacing w:val="-1"/>
          <w:sz w:val="24"/>
          <w:szCs w:val="24"/>
        </w:rPr>
        <w:t xml:space="preserve"> </w:t>
      </w:r>
      <w:r w:rsidRPr="000676FD">
        <w:rPr>
          <w:sz w:val="24"/>
          <w:szCs w:val="24"/>
        </w:rPr>
        <w:t>и 6</w:t>
      </w:r>
      <w:r w:rsidRPr="000676FD">
        <w:rPr>
          <w:spacing w:val="-1"/>
          <w:sz w:val="24"/>
          <w:szCs w:val="24"/>
        </w:rPr>
        <w:t xml:space="preserve"> </w:t>
      </w:r>
      <w:r w:rsidRPr="000676FD">
        <w:rPr>
          <w:sz w:val="24"/>
          <w:szCs w:val="24"/>
        </w:rPr>
        <w:t>месяцев,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>подлежащих обучению</w:t>
      </w:r>
      <w:r w:rsidRPr="000676FD">
        <w:rPr>
          <w:spacing w:val="-1"/>
          <w:sz w:val="24"/>
          <w:szCs w:val="24"/>
        </w:rPr>
        <w:t xml:space="preserve"> </w:t>
      </w:r>
      <w:r w:rsidRPr="000676FD">
        <w:rPr>
          <w:sz w:val="24"/>
          <w:szCs w:val="24"/>
        </w:rPr>
        <w:t>по</w:t>
      </w:r>
      <w:r w:rsidRPr="000676FD">
        <w:rPr>
          <w:spacing w:val="-1"/>
          <w:sz w:val="24"/>
          <w:szCs w:val="24"/>
        </w:rPr>
        <w:t xml:space="preserve"> </w:t>
      </w:r>
      <w:r w:rsidRPr="000676FD">
        <w:rPr>
          <w:sz w:val="24"/>
          <w:szCs w:val="24"/>
        </w:rPr>
        <w:t>образовательным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>программам</w:t>
      </w:r>
      <w:r w:rsidRPr="000676FD">
        <w:rPr>
          <w:spacing w:val="-2"/>
          <w:sz w:val="24"/>
          <w:szCs w:val="24"/>
        </w:rPr>
        <w:t xml:space="preserve"> </w:t>
      </w:r>
      <w:r w:rsidRPr="000676FD">
        <w:rPr>
          <w:sz w:val="24"/>
          <w:szCs w:val="24"/>
        </w:rPr>
        <w:t xml:space="preserve">начального общего, основного общего и среднего общего образования, и проживающих на территории города </w:t>
      </w:r>
      <w:r w:rsidRPr="000676FD">
        <w:rPr>
          <w:spacing w:val="-2"/>
          <w:sz w:val="24"/>
          <w:szCs w:val="24"/>
        </w:rPr>
        <w:t>Ярославля.</w:t>
      </w:r>
    </w:p>
    <w:p w:rsidR="00D84E04" w:rsidRDefault="00D84E04" w:rsidP="00D84E04">
      <w:pPr>
        <w:pStyle w:val="a4"/>
        <w:spacing w:line="0" w:lineRule="atLeast"/>
      </w:pPr>
    </w:p>
    <w:p w:rsidR="00D84E04" w:rsidRDefault="00D84E04" w:rsidP="00D84E04">
      <w:pPr>
        <w:pStyle w:val="a3"/>
        <w:numPr>
          <w:ilvl w:val="0"/>
          <w:numId w:val="5"/>
        </w:numPr>
        <w:tabs>
          <w:tab w:val="left" w:pos="1826"/>
        </w:tabs>
        <w:spacing w:line="0" w:lineRule="atLeast"/>
        <w:ind w:left="1826" w:hanging="240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учёта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-2"/>
          <w:sz w:val="24"/>
        </w:rPr>
        <w:t xml:space="preserve"> определенных</w:t>
      </w:r>
    </w:p>
    <w:p w:rsidR="00D84E04" w:rsidRDefault="00D84E04" w:rsidP="00D84E04">
      <w:pPr>
        <w:spacing w:after="0" w:line="0" w:lineRule="atLeast"/>
        <w:ind w:left="3633" w:hanging="3195"/>
        <w:rPr>
          <w:b/>
          <w:sz w:val="24"/>
        </w:rPr>
      </w:pPr>
      <w:r>
        <w:rPr>
          <w:b/>
          <w:sz w:val="24"/>
        </w:rPr>
        <w:t>родителями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представителями)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имеющих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 образования каждого уровня.</w:t>
      </w:r>
    </w:p>
    <w:p w:rsidR="00D84E04" w:rsidRDefault="00D84E04" w:rsidP="00D84E04">
      <w:pPr>
        <w:rPr>
          <w:b/>
          <w:sz w:val="24"/>
        </w:rPr>
        <w:sectPr w:rsidR="00D84E04">
          <w:pgSz w:w="11910" w:h="16840"/>
          <w:pgMar w:top="1040" w:right="425" w:bottom="280" w:left="992" w:header="720" w:footer="720" w:gutter="0"/>
          <w:cols w:space="720"/>
        </w:sectPr>
      </w:pP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462"/>
        </w:tabs>
        <w:spacing w:before="66"/>
        <w:ind w:right="144" w:firstLine="708"/>
        <w:jc w:val="left"/>
        <w:rPr>
          <w:sz w:val="24"/>
        </w:rPr>
      </w:pPr>
      <w:r>
        <w:rPr>
          <w:sz w:val="24"/>
        </w:rPr>
        <w:lastRenderedPageBreak/>
        <w:t>Учёт форм получения образования, определенных родителями (законными представителями) детей, имеющих право на получение общего образования каждого уровня, осуществляется путём получения от родителей (законных представителей) уведомлений о выборе формы получения образования в форме семейного образования (Приложение 1).</w:t>
      </w:r>
    </w:p>
    <w:p w:rsidR="00D84E04" w:rsidRPr="000676FD" w:rsidRDefault="00D84E04" w:rsidP="00D84E04">
      <w:pPr>
        <w:pStyle w:val="a3"/>
        <w:tabs>
          <w:tab w:val="left" w:pos="1462"/>
        </w:tabs>
        <w:spacing w:before="66"/>
        <w:ind w:left="848" w:right="144"/>
        <w:jc w:val="left"/>
        <w:rPr>
          <w:sz w:val="24"/>
        </w:rPr>
      </w:pPr>
      <w:r>
        <w:rPr>
          <w:sz w:val="24"/>
        </w:rPr>
        <w:t xml:space="preserve">2.2. </w:t>
      </w:r>
      <w:r w:rsidRPr="000676FD">
        <w:rPr>
          <w:sz w:val="24"/>
        </w:rPr>
        <w:t>Муниципальное</w:t>
      </w:r>
      <w:r w:rsidRPr="000676FD">
        <w:rPr>
          <w:spacing w:val="-10"/>
          <w:sz w:val="24"/>
        </w:rPr>
        <w:t xml:space="preserve"> </w:t>
      </w:r>
      <w:r w:rsidRPr="000676FD">
        <w:rPr>
          <w:bCs/>
          <w:color w:val="000000"/>
          <w:sz w:val="24"/>
          <w:szCs w:val="24"/>
        </w:rPr>
        <w:t>образовательное учреждение</w:t>
      </w:r>
      <w:r w:rsidRPr="000676FD">
        <w:rPr>
          <w:sz w:val="24"/>
          <w:szCs w:val="24"/>
          <w:lang w:eastAsia="ru-RU"/>
        </w:rPr>
        <w:t xml:space="preserve"> </w:t>
      </w:r>
      <w:r w:rsidRPr="000676FD">
        <w:rPr>
          <w:bCs/>
          <w:color w:val="000000"/>
          <w:sz w:val="24"/>
          <w:szCs w:val="24"/>
        </w:rPr>
        <w:t>средняя общеобразовательная школа</w:t>
      </w:r>
    </w:p>
    <w:p w:rsidR="00D84E04" w:rsidRPr="000676FD" w:rsidRDefault="00D84E04" w:rsidP="00D84E04">
      <w:pPr>
        <w:shd w:val="clear" w:color="auto" w:fill="FFFFFF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76FD">
        <w:rPr>
          <w:rFonts w:ascii="Times New Roman" w:hAnsi="Times New Roman"/>
          <w:bCs/>
          <w:color w:val="000000"/>
          <w:sz w:val="24"/>
          <w:szCs w:val="24"/>
        </w:rPr>
        <w:t>«Образовательный комплекс № 15</w:t>
      </w:r>
      <w:r w:rsidRPr="000676FD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676FD">
        <w:rPr>
          <w:rFonts w:ascii="Times New Roman" w:hAnsi="Times New Roman"/>
          <w:bCs/>
          <w:color w:val="000000"/>
          <w:sz w:val="24"/>
          <w:szCs w:val="24"/>
        </w:rPr>
        <w:t>города Ярославля:</w:t>
      </w:r>
    </w:p>
    <w:p w:rsidR="00D84E04" w:rsidRDefault="00D84E04" w:rsidP="00D84E04">
      <w:pPr>
        <w:pStyle w:val="a3"/>
        <w:numPr>
          <w:ilvl w:val="0"/>
          <w:numId w:val="3"/>
        </w:numPr>
        <w:tabs>
          <w:tab w:val="left" w:pos="1108"/>
        </w:tabs>
        <w:ind w:right="141" w:firstLine="708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акт,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прохождения промежуточной и государственной итоговой аттестации, в том числе экстернами. В указанном локальном акте отражают: сроки подачи заявления о зачислении экстерном, сроки проведения промежуточной аттестации экстерна, формы и порядок проведения промежуточной аттестации экстерна, а также возможность применения дистанционных образовательных технологий при проведении консультаций и промежуточной аттестации. Настоящий локальный акт доступен для беспрепятственного ознакомления, в том числе на сайте </w:t>
      </w:r>
      <w:r>
        <w:rPr>
          <w:bCs/>
          <w:color w:val="000000"/>
          <w:sz w:val="24"/>
          <w:szCs w:val="24"/>
        </w:rPr>
        <w:t>о</w:t>
      </w:r>
      <w:r w:rsidRPr="000676FD">
        <w:rPr>
          <w:bCs/>
          <w:color w:val="000000"/>
          <w:sz w:val="24"/>
          <w:szCs w:val="24"/>
        </w:rPr>
        <w:t>бразовательн</w:t>
      </w:r>
      <w:r>
        <w:rPr>
          <w:bCs/>
          <w:color w:val="000000"/>
          <w:sz w:val="24"/>
          <w:szCs w:val="24"/>
        </w:rPr>
        <w:t>ого</w:t>
      </w:r>
      <w:r w:rsidRPr="000676FD">
        <w:rPr>
          <w:bCs/>
          <w:color w:val="000000"/>
          <w:sz w:val="24"/>
          <w:szCs w:val="24"/>
        </w:rPr>
        <w:t xml:space="preserve"> комплекс</w:t>
      </w:r>
      <w:r>
        <w:rPr>
          <w:bCs/>
          <w:color w:val="000000"/>
          <w:sz w:val="24"/>
          <w:szCs w:val="24"/>
        </w:rPr>
        <w:t>а</w:t>
      </w:r>
      <w:r w:rsidRPr="000676FD">
        <w:rPr>
          <w:bCs/>
          <w:color w:val="000000"/>
          <w:sz w:val="24"/>
          <w:szCs w:val="24"/>
        </w:rPr>
        <w:t xml:space="preserve"> № 15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</w:rPr>
        <w:t>в сети Интернет;</w:t>
      </w:r>
    </w:p>
    <w:p w:rsidR="00D84E04" w:rsidRDefault="00D84E04" w:rsidP="00D84E04">
      <w:pPr>
        <w:pStyle w:val="a3"/>
        <w:numPr>
          <w:ilvl w:val="0"/>
          <w:numId w:val="3"/>
        </w:numPr>
        <w:tabs>
          <w:tab w:val="left" w:pos="1290"/>
        </w:tabs>
        <w:ind w:right="142" w:firstLine="708"/>
        <w:jc w:val="left"/>
        <w:rPr>
          <w:sz w:val="24"/>
        </w:rPr>
      </w:pPr>
      <w:r>
        <w:rPr>
          <w:sz w:val="24"/>
        </w:rPr>
        <w:t>при отчислении обучающегося на семейную форму получения образования информируют орган местного самоуправления муниципального района или городского округа, на территории которого проживает обучающийся (далее – орган местного самоуправления). По истечении 15 календарных дней с момента издания распорядительного акта об отчислении обучающегося из образовательной организации в связи с переходом на семейное образование (в течение учебного года) или за 15 календарных дней до начала учебного года, в котором планируется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 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 информации от родителей (законных представителей) о выборе семейной формы получения образования, информируют органы и учреждения системы профилактики безнадзорности и правонарушений несовершеннолетних;</w:t>
      </w:r>
    </w:p>
    <w:p w:rsidR="00D84E04" w:rsidRDefault="00D84E04" w:rsidP="00D84E04">
      <w:pPr>
        <w:pStyle w:val="a3"/>
        <w:numPr>
          <w:ilvl w:val="0"/>
          <w:numId w:val="3"/>
        </w:numPr>
        <w:tabs>
          <w:tab w:val="left" w:pos="1144"/>
        </w:tabs>
        <w:spacing w:before="1"/>
        <w:ind w:right="147" w:firstLine="708"/>
        <w:jc w:val="left"/>
        <w:rPr>
          <w:sz w:val="24"/>
        </w:rPr>
      </w:pPr>
      <w:r>
        <w:rPr>
          <w:sz w:val="24"/>
        </w:rPr>
        <w:t>информируют департамент о зачислении экстерна для прохождения промежуточной и (или) государственной итоговой аттестации и о результатах прохождения промежуточной и (или) государственной итоговой аттестации экстерном в срок до 20.07 текущего года (Приложение 2);</w:t>
      </w:r>
    </w:p>
    <w:p w:rsidR="00D84E04" w:rsidRDefault="00D84E04" w:rsidP="00D84E04">
      <w:pPr>
        <w:pStyle w:val="a3"/>
        <w:numPr>
          <w:ilvl w:val="0"/>
          <w:numId w:val="3"/>
        </w:numPr>
        <w:tabs>
          <w:tab w:val="left" w:pos="1302"/>
        </w:tabs>
        <w:ind w:right="145" w:firstLine="708"/>
        <w:jc w:val="left"/>
        <w:rPr>
          <w:sz w:val="24"/>
        </w:rPr>
      </w:pPr>
      <w:r>
        <w:rPr>
          <w:sz w:val="24"/>
        </w:rPr>
        <w:t>при переходе обучающихся с семейной формы получения образования в общеобразовательную организацию, уведомляют департамент об их зачислении в контингент общеобразовательной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(Приложение 3);</w:t>
      </w:r>
    </w:p>
    <w:p w:rsidR="00D84E04" w:rsidRDefault="00D84E04" w:rsidP="00D84E04">
      <w:pPr>
        <w:pStyle w:val="a3"/>
        <w:numPr>
          <w:ilvl w:val="0"/>
          <w:numId w:val="3"/>
        </w:numPr>
        <w:tabs>
          <w:tab w:val="left" w:pos="1108"/>
        </w:tabs>
        <w:ind w:left="1108" w:hanging="259"/>
        <w:jc w:val="left"/>
        <w:rPr>
          <w:sz w:val="24"/>
        </w:rPr>
      </w:pPr>
      <w:r>
        <w:rPr>
          <w:sz w:val="24"/>
        </w:rPr>
        <w:t>несут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департамент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306"/>
        </w:tabs>
        <w:ind w:right="146" w:firstLine="708"/>
        <w:jc w:val="left"/>
        <w:rPr>
          <w:sz w:val="24"/>
        </w:rPr>
      </w:pPr>
      <w:r>
        <w:rPr>
          <w:sz w:val="24"/>
        </w:rPr>
        <w:t>Родители (законные представители) несовершеннолетнего обучающегося при выборе формы получения общего образования в форме семейного образования:</w:t>
      </w:r>
    </w:p>
    <w:p w:rsidR="00D84E04" w:rsidRDefault="00D84E04" w:rsidP="00D84E04">
      <w:pPr>
        <w:pStyle w:val="a3"/>
        <w:numPr>
          <w:ilvl w:val="0"/>
          <w:numId w:val="2"/>
        </w:numPr>
        <w:tabs>
          <w:tab w:val="left" w:pos="1139"/>
        </w:tabs>
        <w:ind w:right="141" w:firstLine="708"/>
        <w:jc w:val="left"/>
        <w:rPr>
          <w:sz w:val="24"/>
        </w:rPr>
      </w:pPr>
      <w:r>
        <w:rPr>
          <w:sz w:val="24"/>
        </w:rPr>
        <w:t>информируют об этом выборе департамент в течение 15 календарных дней с момента утверждения распорядительного акта об отчислении обучающегося из общеобразовательной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 путем предоставления уведомления на имя директора департамента (Приложение 1);</w:t>
      </w:r>
    </w:p>
    <w:p w:rsidR="00D84E04" w:rsidRDefault="00D84E04" w:rsidP="00D84E04">
      <w:pPr>
        <w:pStyle w:val="a3"/>
        <w:numPr>
          <w:ilvl w:val="0"/>
          <w:numId w:val="2"/>
        </w:numPr>
        <w:tabs>
          <w:tab w:val="left" w:pos="1132"/>
        </w:tabs>
        <w:spacing w:before="1"/>
        <w:ind w:right="139" w:firstLine="708"/>
        <w:jc w:val="left"/>
        <w:rPr>
          <w:sz w:val="24"/>
        </w:rPr>
      </w:pPr>
      <w:r>
        <w:rPr>
          <w:sz w:val="24"/>
        </w:rPr>
        <w:t>осуществляют выбор образовательной организации для прохождения промежуточной и (или) государственной итоговой аттестации, в том числе на основе рекомендаций департамента. Образовательная организация может быть определена на один учебный год, на весь период получения общего образования, либо на период прохождения конкретной аттестации;</w:t>
      </w:r>
    </w:p>
    <w:p w:rsidR="00D84E04" w:rsidRDefault="00D84E04" w:rsidP="00D84E04">
      <w:pPr>
        <w:pStyle w:val="a3"/>
        <w:numPr>
          <w:ilvl w:val="0"/>
          <w:numId w:val="2"/>
        </w:numPr>
        <w:tabs>
          <w:tab w:val="left" w:pos="1120"/>
        </w:tabs>
        <w:ind w:right="146" w:firstLine="708"/>
        <w:jc w:val="left"/>
        <w:rPr>
          <w:sz w:val="24"/>
        </w:rPr>
      </w:pPr>
      <w:r>
        <w:rPr>
          <w:sz w:val="24"/>
        </w:rPr>
        <w:t>имеют право информировать департамент о результатах прохождения промежуточной и (или) государственной итоговой аттестации экстерном.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269"/>
        </w:tabs>
        <w:ind w:left="1269" w:hanging="420"/>
        <w:jc w:val="left"/>
        <w:rPr>
          <w:sz w:val="24"/>
        </w:rPr>
      </w:pPr>
      <w:r>
        <w:rPr>
          <w:sz w:val="24"/>
        </w:rPr>
        <w:t>Департамент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мэрии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Ярославля:</w:t>
      </w:r>
    </w:p>
    <w:p w:rsidR="00D84E04" w:rsidRDefault="00D84E04" w:rsidP="00D84E04">
      <w:pPr>
        <w:pStyle w:val="a3"/>
        <w:numPr>
          <w:ilvl w:val="0"/>
          <w:numId w:val="1"/>
        </w:numPr>
        <w:tabs>
          <w:tab w:val="left" w:pos="1127"/>
        </w:tabs>
        <w:ind w:right="141" w:firstLine="708"/>
        <w:jc w:val="left"/>
        <w:rPr>
          <w:sz w:val="24"/>
        </w:rPr>
      </w:pPr>
      <w:r>
        <w:rPr>
          <w:sz w:val="24"/>
        </w:rPr>
        <w:t>ведёт учёт форм получения общего образования путем формирования информационной базы данных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представленной общеобразовательными 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родителями (законными представителями), и регистрации в журнале учёта уведомлений о выборе формы получения образования в форме семейного образования установленного образца (Приложение 4);</w:t>
      </w:r>
    </w:p>
    <w:p w:rsidR="00D84E04" w:rsidRDefault="00D84E04" w:rsidP="00D84E04">
      <w:pPr>
        <w:pStyle w:val="a3"/>
        <w:numPr>
          <w:ilvl w:val="0"/>
          <w:numId w:val="1"/>
        </w:numPr>
        <w:tabs>
          <w:tab w:val="left" w:pos="1158"/>
        </w:tabs>
        <w:spacing w:before="1"/>
        <w:ind w:right="147" w:firstLine="708"/>
        <w:jc w:val="left"/>
        <w:rPr>
          <w:sz w:val="24"/>
        </w:rPr>
      </w:pPr>
      <w:r>
        <w:rPr>
          <w:sz w:val="24"/>
        </w:rPr>
        <w:t>принимает информацию о прохождении промежуточной и государственной итоговой аттестации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от</w:t>
      </w:r>
      <w:r>
        <w:rPr>
          <w:spacing w:val="40"/>
          <w:sz w:val="24"/>
        </w:rPr>
        <w:t xml:space="preserve">  </w:t>
      </w:r>
      <w:r>
        <w:rPr>
          <w:sz w:val="24"/>
        </w:rPr>
        <w:t>родителей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 </w:t>
      </w:r>
      <w:r>
        <w:rPr>
          <w:sz w:val="24"/>
        </w:rPr>
        <w:t>представителей),</w:t>
      </w:r>
      <w:r>
        <w:rPr>
          <w:spacing w:val="40"/>
          <w:sz w:val="24"/>
        </w:rPr>
        <w:t xml:space="preserve">  </w:t>
      </w:r>
      <w:r>
        <w:rPr>
          <w:sz w:val="24"/>
        </w:rPr>
        <w:t>от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организаций,</w:t>
      </w:r>
      <w:r>
        <w:rPr>
          <w:spacing w:val="40"/>
          <w:sz w:val="24"/>
        </w:rPr>
        <w:t xml:space="preserve">  </w:t>
      </w:r>
      <w:r>
        <w:rPr>
          <w:sz w:val="24"/>
        </w:rPr>
        <w:t>осуществляющих</w:t>
      </w:r>
    </w:p>
    <w:p w:rsidR="00D84E04" w:rsidRDefault="00D84E04" w:rsidP="00D84E04">
      <w:pPr>
        <w:pStyle w:val="a3"/>
        <w:jc w:val="left"/>
        <w:rPr>
          <w:sz w:val="24"/>
        </w:rPr>
        <w:sectPr w:rsidR="00D84E04">
          <w:pgSz w:w="11910" w:h="16840"/>
          <w:pgMar w:top="1040" w:right="425" w:bottom="280" w:left="992" w:header="720" w:footer="720" w:gutter="0"/>
          <w:cols w:space="720"/>
        </w:sectPr>
      </w:pPr>
    </w:p>
    <w:p w:rsidR="00D84E04" w:rsidRPr="000676FD" w:rsidRDefault="00D84E04" w:rsidP="00D84E04">
      <w:pPr>
        <w:pStyle w:val="a4"/>
        <w:spacing w:before="66"/>
        <w:rPr>
          <w:sz w:val="24"/>
          <w:szCs w:val="24"/>
        </w:rPr>
      </w:pPr>
      <w:r w:rsidRPr="000676FD">
        <w:rPr>
          <w:sz w:val="24"/>
          <w:szCs w:val="24"/>
        </w:rPr>
        <w:lastRenderedPageBreak/>
        <w:t>образовательную</w:t>
      </w:r>
      <w:r w:rsidRPr="000676FD">
        <w:rPr>
          <w:spacing w:val="80"/>
          <w:sz w:val="24"/>
          <w:szCs w:val="24"/>
        </w:rPr>
        <w:t xml:space="preserve"> </w:t>
      </w:r>
      <w:r w:rsidRPr="000676FD">
        <w:rPr>
          <w:sz w:val="24"/>
          <w:szCs w:val="24"/>
        </w:rPr>
        <w:t>деятельность,</w:t>
      </w:r>
      <w:r w:rsidRPr="000676FD">
        <w:rPr>
          <w:spacing w:val="40"/>
          <w:sz w:val="24"/>
          <w:szCs w:val="24"/>
        </w:rPr>
        <w:t xml:space="preserve"> </w:t>
      </w:r>
      <w:r w:rsidRPr="000676FD">
        <w:rPr>
          <w:sz w:val="24"/>
          <w:szCs w:val="24"/>
        </w:rPr>
        <w:t>от</w:t>
      </w:r>
      <w:r w:rsidRPr="000676FD">
        <w:rPr>
          <w:spacing w:val="80"/>
          <w:sz w:val="24"/>
          <w:szCs w:val="24"/>
        </w:rPr>
        <w:t xml:space="preserve"> </w:t>
      </w:r>
      <w:r w:rsidRPr="000676FD">
        <w:rPr>
          <w:sz w:val="24"/>
          <w:szCs w:val="24"/>
        </w:rPr>
        <w:t>министерства</w:t>
      </w:r>
      <w:r w:rsidRPr="000676FD">
        <w:rPr>
          <w:spacing w:val="40"/>
          <w:sz w:val="24"/>
          <w:szCs w:val="24"/>
        </w:rPr>
        <w:t xml:space="preserve"> </w:t>
      </w:r>
      <w:r w:rsidRPr="000676FD">
        <w:rPr>
          <w:sz w:val="24"/>
          <w:szCs w:val="24"/>
        </w:rPr>
        <w:t>образования</w:t>
      </w:r>
      <w:r w:rsidRPr="000676FD">
        <w:rPr>
          <w:spacing w:val="40"/>
          <w:sz w:val="24"/>
          <w:szCs w:val="24"/>
        </w:rPr>
        <w:t xml:space="preserve"> </w:t>
      </w:r>
      <w:r w:rsidRPr="000676FD">
        <w:rPr>
          <w:sz w:val="24"/>
          <w:szCs w:val="24"/>
        </w:rPr>
        <w:t>Ярославской</w:t>
      </w:r>
      <w:r w:rsidRPr="000676FD">
        <w:rPr>
          <w:spacing w:val="80"/>
          <w:sz w:val="24"/>
          <w:szCs w:val="24"/>
        </w:rPr>
        <w:t xml:space="preserve"> </w:t>
      </w:r>
      <w:r w:rsidRPr="000676FD">
        <w:rPr>
          <w:sz w:val="24"/>
          <w:szCs w:val="24"/>
        </w:rPr>
        <w:t>области</w:t>
      </w:r>
      <w:r w:rsidRPr="000676FD">
        <w:rPr>
          <w:spacing w:val="80"/>
          <w:sz w:val="24"/>
          <w:szCs w:val="24"/>
        </w:rPr>
        <w:t xml:space="preserve"> </w:t>
      </w:r>
      <w:r w:rsidRPr="000676FD">
        <w:rPr>
          <w:sz w:val="24"/>
          <w:szCs w:val="24"/>
        </w:rPr>
        <w:t>и</w:t>
      </w:r>
      <w:r w:rsidRPr="000676FD">
        <w:rPr>
          <w:spacing w:val="80"/>
          <w:sz w:val="24"/>
          <w:szCs w:val="24"/>
        </w:rPr>
        <w:t xml:space="preserve"> </w:t>
      </w:r>
      <w:r w:rsidRPr="000676FD">
        <w:rPr>
          <w:sz w:val="24"/>
          <w:szCs w:val="24"/>
        </w:rPr>
        <w:t xml:space="preserve">других </w:t>
      </w:r>
      <w:r w:rsidRPr="000676FD">
        <w:rPr>
          <w:spacing w:val="-2"/>
          <w:sz w:val="24"/>
          <w:szCs w:val="24"/>
        </w:rPr>
        <w:t>организаций.</w:t>
      </w:r>
    </w:p>
    <w:p w:rsidR="00D84E04" w:rsidRPr="000676FD" w:rsidRDefault="00D84E04" w:rsidP="00D84E04">
      <w:pPr>
        <w:pStyle w:val="a4"/>
        <w:spacing w:before="5"/>
        <w:rPr>
          <w:sz w:val="24"/>
          <w:szCs w:val="24"/>
        </w:rPr>
      </w:pPr>
    </w:p>
    <w:p w:rsidR="00D84E04" w:rsidRPr="00D84E04" w:rsidRDefault="00D84E04" w:rsidP="00D84E04">
      <w:pPr>
        <w:pStyle w:val="a3"/>
        <w:numPr>
          <w:ilvl w:val="0"/>
          <w:numId w:val="5"/>
        </w:numPr>
        <w:tabs>
          <w:tab w:val="left" w:pos="414"/>
          <w:tab w:val="left" w:pos="2630"/>
        </w:tabs>
        <w:ind w:left="2630" w:right="181" w:hanging="2456"/>
        <w:jc w:val="center"/>
        <w:rPr>
          <w:b/>
          <w:sz w:val="24"/>
        </w:rPr>
      </w:pPr>
      <w:r w:rsidRPr="00D84E04">
        <w:rPr>
          <w:b/>
          <w:sz w:val="24"/>
        </w:rPr>
        <w:t>Возникновение</w:t>
      </w:r>
      <w:r w:rsidRPr="00D84E04">
        <w:rPr>
          <w:b/>
          <w:spacing w:val="-6"/>
          <w:sz w:val="24"/>
        </w:rPr>
        <w:t xml:space="preserve"> </w:t>
      </w:r>
      <w:r w:rsidRPr="00D84E04">
        <w:rPr>
          <w:b/>
          <w:sz w:val="24"/>
        </w:rPr>
        <w:t>образовательных</w:t>
      </w:r>
      <w:r w:rsidRPr="00D84E04">
        <w:rPr>
          <w:b/>
          <w:spacing w:val="-5"/>
          <w:sz w:val="24"/>
        </w:rPr>
        <w:t xml:space="preserve"> </w:t>
      </w:r>
      <w:r w:rsidRPr="00D84E04">
        <w:rPr>
          <w:b/>
          <w:sz w:val="24"/>
        </w:rPr>
        <w:t>отношений</w:t>
      </w:r>
      <w:r w:rsidRPr="00D84E04">
        <w:rPr>
          <w:b/>
          <w:spacing w:val="-6"/>
          <w:sz w:val="24"/>
        </w:rPr>
        <w:t xml:space="preserve"> </w:t>
      </w:r>
      <w:r w:rsidRPr="00D84E04">
        <w:rPr>
          <w:b/>
          <w:sz w:val="24"/>
        </w:rPr>
        <w:t>при</w:t>
      </w:r>
      <w:r w:rsidRPr="00D84E04">
        <w:rPr>
          <w:b/>
          <w:spacing w:val="-5"/>
          <w:sz w:val="24"/>
        </w:rPr>
        <w:t xml:space="preserve"> </w:t>
      </w:r>
      <w:r w:rsidRPr="00D84E04">
        <w:rPr>
          <w:b/>
          <w:sz w:val="24"/>
        </w:rPr>
        <w:t>выборе</w:t>
      </w:r>
      <w:r w:rsidRPr="00D84E04">
        <w:rPr>
          <w:b/>
          <w:spacing w:val="-6"/>
          <w:sz w:val="24"/>
        </w:rPr>
        <w:t xml:space="preserve"> </w:t>
      </w:r>
      <w:r w:rsidRPr="00D84E04">
        <w:rPr>
          <w:b/>
          <w:sz w:val="24"/>
        </w:rPr>
        <w:t>формы</w:t>
      </w:r>
      <w:r w:rsidRPr="00D84E04">
        <w:rPr>
          <w:b/>
          <w:spacing w:val="-5"/>
          <w:sz w:val="24"/>
        </w:rPr>
        <w:t xml:space="preserve"> </w:t>
      </w:r>
      <w:r w:rsidRPr="00D84E04">
        <w:rPr>
          <w:b/>
          <w:sz w:val="24"/>
        </w:rPr>
        <w:t>получения</w:t>
      </w:r>
    </w:p>
    <w:p w:rsidR="00D84E04" w:rsidRPr="00D84E04" w:rsidRDefault="00D84E04" w:rsidP="00D84E04">
      <w:pPr>
        <w:tabs>
          <w:tab w:val="left" w:pos="414"/>
          <w:tab w:val="left" w:pos="2630"/>
        </w:tabs>
        <w:ind w:left="174" w:right="181"/>
        <w:rPr>
          <w:rFonts w:ascii="Times New Roman" w:hAnsi="Times New Roman"/>
          <w:b/>
          <w:sz w:val="24"/>
        </w:rPr>
      </w:pPr>
      <w:r w:rsidRPr="00D84E04">
        <w:rPr>
          <w:rFonts w:ascii="Times New Roman" w:hAnsi="Times New Roman"/>
          <w:b/>
          <w:spacing w:val="-5"/>
          <w:sz w:val="24"/>
        </w:rPr>
        <w:t xml:space="preserve">  </w:t>
      </w:r>
      <w:r w:rsidRPr="00D84E04">
        <w:rPr>
          <w:rFonts w:ascii="Times New Roman" w:hAnsi="Times New Roman"/>
          <w:b/>
          <w:sz w:val="24"/>
        </w:rPr>
        <w:t>образования</w:t>
      </w:r>
      <w:r w:rsidRPr="00D84E04">
        <w:rPr>
          <w:rFonts w:ascii="Times New Roman" w:hAnsi="Times New Roman"/>
          <w:b/>
          <w:spacing w:val="-5"/>
          <w:sz w:val="24"/>
        </w:rPr>
        <w:t xml:space="preserve"> </w:t>
      </w:r>
      <w:r w:rsidRPr="00D84E04">
        <w:rPr>
          <w:rFonts w:ascii="Times New Roman" w:hAnsi="Times New Roman"/>
          <w:b/>
          <w:sz w:val="24"/>
        </w:rPr>
        <w:t>в форме семейного образования/самообразования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467"/>
        </w:tabs>
        <w:ind w:right="145" w:firstLine="708"/>
        <w:rPr>
          <w:sz w:val="24"/>
        </w:rPr>
      </w:pPr>
      <w:r>
        <w:rPr>
          <w:sz w:val="24"/>
        </w:rPr>
        <w:t>Обучающиеся или родители (законные представители) несовершеннолетних обучающихся обращаются в общеобразовательную организацию с заявлением об отчислении в связи с выбором формы получения образования в семейной форме или в форме самообразования.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291"/>
        </w:tabs>
        <w:ind w:right="139" w:firstLine="708"/>
        <w:rPr>
          <w:sz w:val="24"/>
        </w:rPr>
      </w:pPr>
      <w:r>
        <w:rPr>
          <w:sz w:val="24"/>
        </w:rPr>
        <w:t>На основании указанного заявления общеобразовательная организация в течение трех рабочих дней с даты подачи заявления издает распорядительный акт об отчислении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332"/>
        </w:tabs>
        <w:ind w:right="138" w:firstLine="708"/>
        <w:rPr>
          <w:sz w:val="24"/>
        </w:rPr>
      </w:pPr>
      <w:r>
        <w:rPr>
          <w:sz w:val="24"/>
        </w:rPr>
        <w:t>Общеобразовательная организация выдает личное дело обучающегося и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общеобразовательной организации и подписью ее руководителя (уполномоченного им лица).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270"/>
        </w:tabs>
        <w:ind w:right="146" w:firstLine="708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 аттестации и (или) государственной итоговой аттестации осуществляется по личному заявлению обучающегося или родителей (законных представителей) несовершеннолетнего обучающегося.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286"/>
        </w:tabs>
        <w:ind w:right="149" w:firstLine="708"/>
        <w:rPr>
          <w:sz w:val="24"/>
        </w:rPr>
      </w:pPr>
      <w:r>
        <w:rPr>
          <w:sz w:val="24"/>
        </w:rPr>
        <w:t>Сроки подачи заявления для прохождения промежуточной аттестации определяются в локальном акте общеобразовательной организации, указанном в п. 2.2.</w:t>
      </w:r>
    </w:p>
    <w:p w:rsidR="00D84E04" w:rsidRPr="000676FD" w:rsidRDefault="00D84E04" w:rsidP="00D84E04">
      <w:pPr>
        <w:pStyle w:val="a4"/>
        <w:ind w:firstLine="708"/>
        <w:rPr>
          <w:sz w:val="24"/>
          <w:szCs w:val="24"/>
        </w:rPr>
      </w:pPr>
      <w:r w:rsidRPr="000676FD">
        <w:rPr>
          <w:sz w:val="24"/>
          <w:szCs w:val="24"/>
        </w:rPr>
        <w:t>Сроки</w:t>
      </w:r>
      <w:r w:rsidRPr="000676FD">
        <w:rPr>
          <w:spacing w:val="80"/>
          <w:w w:val="150"/>
          <w:sz w:val="24"/>
          <w:szCs w:val="24"/>
        </w:rPr>
        <w:t xml:space="preserve"> </w:t>
      </w:r>
      <w:r w:rsidRPr="000676FD">
        <w:rPr>
          <w:sz w:val="24"/>
          <w:szCs w:val="24"/>
        </w:rPr>
        <w:t>подачи</w:t>
      </w:r>
      <w:r w:rsidRPr="000676FD">
        <w:rPr>
          <w:spacing w:val="80"/>
          <w:w w:val="150"/>
          <w:sz w:val="24"/>
          <w:szCs w:val="24"/>
        </w:rPr>
        <w:t xml:space="preserve"> </w:t>
      </w:r>
      <w:r w:rsidRPr="000676FD">
        <w:rPr>
          <w:sz w:val="24"/>
          <w:szCs w:val="24"/>
        </w:rPr>
        <w:t>заявления</w:t>
      </w:r>
      <w:r w:rsidRPr="000676FD">
        <w:rPr>
          <w:spacing w:val="80"/>
          <w:w w:val="150"/>
          <w:sz w:val="24"/>
          <w:szCs w:val="24"/>
        </w:rPr>
        <w:t xml:space="preserve"> </w:t>
      </w:r>
      <w:r w:rsidRPr="000676FD">
        <w:rPr>
          <w:sz w:val="24"/>
          <w:szCs w:val="24"/>
        </w:rPr>
        <w:t>для</w:t>
      </w:r>
      <w:r w:rsidRPr="000676FD">
        <w:rPr>
          <w:spacing w:val="80"/>
          <w:w w:val="150"/>
          <w:sz w:val="24"/>
          <w:szCs w:val="24"/>
        </w:rPr>
        <w:t xml:space="preserve"> </w:t>
      </w:r>
      <w:r w:rsidRPr="000676FD">
        <w:rPr>
          <w:sz w:val="24"/>
          <w:szCs w:val="24"/>
        </w:rPr>
        <w:t>прохождения</w:t>
      </w:r>
      <w:r w:rsidRPr="000676FD">
        <w:rPr>
          <w:spacing w:val="80"/>
          <w:w w:val="150"/>
          <w:sz w:val="24"/>
          <w:szCs w:val="24"/>
        </w:rPr>
        <w:t xml:space="preserve"> </w:t>
      </w:r>
      <w:r w:rsidRPr="000676FD">
        <w:rPr>
          <w:sz w:val="24"/>
          <w:szCs w:val="24"/>
        </w:rPr>
        <w:t>государственной</w:t>
      </w:r>
      <w:r w:rsidRPr="000676FD">
        <w:rPr>
          <w:spacing w:val="80"/>
          <w:w w:val="150"/>
          <w:sz w:val="24"/>
          <w:szCs w:val="24"/>
        </w:rPr>
        <w:t xml:space="preserve"> </w:t>
      </w:r>
      <w:r w:rsidRPr="000676FD">
        <w:rPr>
          <w:sz w:val="24"/>
          <w:szCs w:val="24"/>
        </w:rPr>
        <w:t>итоговой</w:t>
      </w:r>
      <w:r w:rsidRPr="000676FD">
        <w:rPr>
          <w:spacing w:val="80"/>
          <w:w w:val="150"/>
          <w:sz w:val="24"/>
          <w:szCs w:val="24"/>
        </w:rPr>
        <w:t xml:space="preserve"> </w:t>
      </w:r>
      <w:r w:rsidRPr="000676FD">
        <w:rPr>
          <w:sz w:val="24"/>
          <w:szCs w:val="24"/>
        </w:rPr>
        <w:t>аттестации</w:t>
      </w:r>
      <w:r w:rsidRPr="000676FD">
        <w:rPr>
          <w:spacing w:val="80"/>
          <w:w w:val="150"/>
          <w:sz w:val="24"/>
          <w:szCs w:val="24"/>
        </w:rPr>
        <w:t xml:space="preserve"> </w:t>
      </w:r>
      <w:r w:rsidRPr="000676FD">
        <w:rPr>
          <w:sz w:val="24"/>
          <w:szCs w:val="24"/>
        </w:rPr>
        <w:t>в общеобразовательную организацию составляет:</w:t>
      </w:r>
    </w:p>
    <w:p w:rsidR="00D84E04" w:rsidRDefault="00D84E04" w:rsidP="00D84E04">
      <w:pPr>
        <w:pStyle w:val="a3"/>
        <w:numPr>
          <w:ilvl w:val="2"/>
          <w:numId w:val="5"/>
        </w:numPr>
        <w:tabs>
          <w:tab w:val="left" w:pos="1027"/>
        </w:tabs>
        <w:ind w:right="143" w:firstLine="708"/>
        <w:jc w:val="left"/>
        <w:rPr>
          <w:sz w:val="24"/>
        </w:rPr>
      </w:pP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6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менее</w:t>
      </w:r>
      <w:r>
        <w:rPr>
          <w:spacing w:val="39"/>
          <w:sz w:val="24"/>
        </w:rPr>
        <w:t xml:space="preserve"> </w:t>
      </w:r>
      <w:r>
        <w:rPr>
          <w:sz w:val="24"/>
        </w:rPr>
        <w:t>чем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две недели до даты проведения итогового собеседования по русскому языку, но не позднее 1 марта (либо, в первый рабочий день, если данная дата пришлась на выходной день);</w:t>
      </w:r>
    </w:p>
    <w:p w:rsidR="00D84E04" w:rsidRDefault="00D84E04" w:rsidP="00D84E04">
      <w:pPr>
        <w:pStyle w:val="a3"/>
        <w:numPr>
          <w:ilvl w:val="2"/>
          <w:numId w:val="5"/>
        </w:numPr>
        <w:tabs>
          <w:tab w:val="left" w:pos="1039"/>
        </w:tabs>
        <w:ind w:right="142" w:firstLine="708"/>
        <w:jc w:val="left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две недели до проведения итогового сочинения (изложения), но не позднее 1 февраля (либо, в первый рабочий день, если данная дата пришлась на выходной день).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366"/>
        </w:tabs>
        <w:ind w:right="146" w:firstLine="708"/>
        <w:rPr>
          <w:sz w:val="24"/>
        </w:rPr>
      </w:pPr>
      <w:r>
        <w:rPr>
          <w:sz w:val="24"/>
        </w:rPr>
        <w:t>При приеме заявления о прохождении промежуточной и (или) государственной итоговой аттестации экстерном организация знакомит экстерна, родителей (законных представителей) несовершеннолетних экстернов со своим уставом, с лицензией на осуществление образовательной деятельности, со свидетельством о государственной аккредитации, с основными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296"/>
        </w:tabs>
        <w:ind w:right="143" w:firstLine="708"/>
        <w:rPr>
          <w:sz w:val="24"/>
        </w:rPr>
      </w:pPr>
      <w:r>
        <w:rPr>
          <w:sz w:val="24"/>
        </w:rPr>
        <w:t>Согласно статье 33 Федерального закона от 29.12.2012 № 273-ФЗ «Об образовании в Российской Федерации</w:t>
      </w:r>
      <w:proofErr w:type="gramStart"/>
      <w:r>
        <w:rPr>
          <w:sz w:val="24"/>
        </w:rPr>
        <w:t>»</w:t>
      </w:r>
      <w:proofErr w:type="gramEnd"/>
      <w:r>
        <w:rPr>
          <w:sz w:val="24"/>
        </w:rPr>
        <w:t xml:space="preserve"> экстернами являются лица, зачисленные в образовательную организацию для прохождения промежуточной и государственной итоговой аттестации.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392"/>
        </w:tabs>
        <w:ind w:right="142" w:firstLine="708"/>
        <w:rPr>
          <w:sz w:val="24"/>
        </w:rPr>
      </w:pPr>
      <w:r>
        <w:rPr>
          <w:sz w:val="24"/>
        </w:rPr>
        <w:t>Зачисление обучающегося в общеобразовательную организацию экстерном для прохождения промежуточной и государственной итоговой аттестации осуществляется в порядке, установленном общеобразовательной организацией, и оформляется распорядительным актом общеобразовательной организации.</w:t>
      </w:r>
    </w:p>
    <w:p w:rsidR="00D84E04" w:rsidRDefault="00D84E04" w:rsidP="00D84E04">
      <w:pPr>
        <w:pStyle w:val="a3"/>
        <w:numPr>
          <w:ilvl w:val="1"/>
          <w:numId w:val="5"/>
        </w:numPr>
        <w:tabs>
          <w:tab w:val="left" w:pos="1366"/>
        </w:tabs>
        <w:ind w:right="136" w:firstLine="708"/>
        <w:rPr>
          <w:sz w:val="24"/>
        </w:rPr>
      </w:pPr>
      <w:r>
        <w:rPr>
          <w:sz w:val="24"/>
        </w:rPr>
        <w:t>Экстерны являются обучающимися и обладают всеми академическими правами, предоставленными обучающимся. В частности, экстерны имеют право на развитие своих творческих способностей и интересов, включая участие в конкурсах, олимпиадах, выставках, смотрах, физкультурных занятиях. Участие экстернов в указанных мероприятиях организуется в заявительном порядке. Экстерны могут рассчитывать на получение при 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социально-педагогической и психологической помощи, бесплатной психолого-медико- педагогической коррекции. Экстерны имеют право получать необходимые консультации (в количестве, установленном расчетной нагрузкой педагогических работников для проведения промежуточной аттестации).</w:t>
      </w:r>
    </w:p>
    <w:p w:rsidR="00D84E04" w:rsidRPr="00D84E04" w:rsidRDefault="00D84E04" w:rsidP="00D84E04">
      <w:pPr>
        <w:pStyle w:val="a4"/>
        <w:spacing w:before="66"/>
        <w:ind w:right="149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       </w:t>
      </w:r>
      <w:r w:rsidRPr="00D84E04">
        <w:rPr>
          <w:sz w:val="24"/>
        </w:rPr>
        <w:t xml:space="preserve">               3.10.</w:t>
      </w:r>
      <w:r>
        <w:rPr>
          <w:sz w:val="24"/>
        </w:rPr>
        <w:t xml:space="preserve"> </w:t>
      </w:r>
      <w:r w:rsidRPr="00D84E04">
        <w:rPr>
          <w:sz w:val="24"/>
        </w:rPr>
        <w:t>Общеобразовательная организация предоставляет экстерну бесплатно в пользование учебники, учебные пособия в соответствии с утвержденным руководителем общеобразовательной</w:t>
      </w:r>
      <w:r w:rsidRPr="00D84E04">
        <w:rPr>
          <w:sz w:val="24"/>
          <w:szCs w:val="24"/>
        </w:rPr>
        <w:t xml:space="preserve"> организации списком учебников и учебных пособий, обеспечивающих преподавание учебных предметов, на основании локального акта о пользовании библиотечным фондом.</w:t>
      </w:r>
    </w:p>
    <w:p w:rsidR="00D84E04" w:rsidRPr="00D84E04" w:rsidRDefault="00D84E04" w:rsidP="00D84E04">
      <w:pPr>
        <w:tabs>
          <w:tab w:val="left" w:pos="1464"/>
        </w:tabs>
        <w:ind w:left="567" w:right="139"/>
        <w:rPr>
          <w:rFonts w:ascii="Times New Roman" w:hAnsi="Times New Roman"/>
          <w:sz w:val="24"/>
        </w:rPr>
      </w:pPr>
      <w:r w:rsidRPr="00D84E04">
        <w:rPr>
          <w:rFonts w:ascii="Times New Roman" w:hAnsi="Times New Roman"/>
          <w:sz w:val="24"/>
        </w:rPr>
        <w:t>3.</w:t>
      </w:r>
      <w:proofErr w:type="gramStart"/>
      <w:r w:rsidRPr="00D84E04">
        <w:rPr>
          <w:rFonts w:ascii="Times New Roman" w:hAnsi="Times New Roman"/>
          <w:sz w:val="24"/>
        </w:rPr>
        <w:t>11.Отношения</w:t>
      </w:r>
      <w:proofErr w:type="gramEnd"/>
      <w:r w:rsidRPr="00D84E04">
        <w:rPr>
          <w:rFonts w:ascii="Times New Roman" w:hAnsi="Times New Roman"/>
          <w:sz w:val="24"/>
        </w:rPr>
        <w:t xml:space="preserve"> между общеобразовательной организацией и родителями (законными представителями) обучающихся по организации прохождения промежуточной и (или) государственной итоговой аттестации определяются локальным актом общеобразовательной организации, а также договором (при наличии), который не может ограничивать права сторон по сравнению с действующим законодательством.</w:t>
      </w:r>
    </w:p>
    <w:p w:rsidR="00D84E04" w:rsidRPr="00D84E04" w:rsidRDefault="00D84E04" w:rsidP="00D84E04">
      <w:pPr>
        <w:pStyle w:val="a3"/>
        <w:numPr>
          <w:ilvl w:val="1"/>
          <w:numId w:val="7"/>
        </w:numPr>
        <w:tabs>
          <w:tab w:val="left" w:pos="1471"/>
        </w:tabs>
        <w:spacing w:before="1"/>
        <w:ind w:right="145"/>
        <w:rPr>
          <w:sz w:val="24"/>
        </w:rPr>
      </w:pPr>
      <w:r w:rsidRPr="00D84E04">
        <w:rPr>
          <w:sz w:val="24"/>
        </w:rPr>
        <w:t>. По окончании срока, указанного в распорядительном акте общеобразовательной организации, экстерн отчисляется из общеобразовательной организации.</w:t>
      </w:r>
    </w:p>
    <w:p w:rsidR="00D84E04" w:rsidRPr="00D84E04" w:rsidRDefault="00D84E04" w:rsidP="00D84E04">
      <w:pPr>
        <w:pStyle w:val="a3"/>
        <w:numPr>
          <w:ilvl w:val="1"/>
          <w:numId w:val="8"/>
        </w:numPr>
        <w:tabs>
          <w:tab w:val="left" w:pos="1493"/>
        </w:tabs>
        <w:ind w:right="141"/>
        <w:rPr>
          <w:sz w:val="24"/>
        </w:rPr>
      </w:pPr>
      <w:r w:rsidRPr="00D84E04">
        <w:rPr>
          <w:sz w:val="24"/>
        </w:rPr>
        <w:t xml:space="preserve"> При отсутствии у экстерна личного дела в общеобразовательной организации оформляется личное дело на время прохождения промежуточной и (или) государственной итоговой аттестации.</w:t>
      </w:r>
    </w:p>
    <w:p w:rsidR="00D84E04" w:rsidRDefault="00D84E04" w:rsidP="00D84E04">
      <w:pPr>
        <w:pStyle w:val="a4"/>
        <w:spacing w:before="5"/>
      </w:pPr>
    </w:p>
    <w:p w:rsidR="00D84E04" w:rsidRDefault="00D84E04" w:rsidP="00D84E04">
      <w:pPr>
        <w:pStyle w:val="a3"/>
        <w:numPr>
          <w:ilvl w:val="0"/>
          <w:numId w:val="8"/>
        </w:numPr>
        <w:tabs>
          <w:tab w:val="left" w:pos="1955"/>
          <w:tab w:val="left" w:pos="3528"/>
        </w:tabs>
        <w:ind w:right="1721"/>
        <w:rPr>
          <w:b/>
          <w:sz w:val="24"/>
        </w:rPr>
      </w:pPr>
      <w:r w:rsidRPr="00D84E04">
        <w:rPr>
          <w:b/>
          <w:sz w:val="24"/>
        </w:rPr>
        <w:t>Организация</w:t>
      </w:r>
      <w:r w:rsidRPr="00D84E04">
        <w:rPr>
          <w:b/>
          <w:spacing w:val="-10"/>
          <w:sz w:val="24"/>
        </w:rPr>
        <w:t xml:space="preserve"> </w:t>
      </w:r>
      <w:r w:rsidRPr="00D84E04">
        <w:rPr>
          <w:b/>
          <w:sz w:val="24"/>
        </w:rPr>
        <w:t>и</w:t>
      </w:r>
      <w:r w:rsidRPr="00D84E04">
        <w:rPr>
          <w:b/>
          <w:spacing w:val="-8"/>
          <w:sz w:val="24"/>
        </w:rPr>
        <w:t xml:space="preserve"> </w:t>
      </w:r>
      <w:r w:rsidRPr="00D84E04">
        <w:rPr>
          <w:b/>
          <w:sz w:val="24"/>
        </w:rPr>
        <w:t>проведение</w:t>
      </w:r>
      <w:r w:rsidRPr="00D84E04">
        <w:rPr>
          <w:b/>
          <w:spacing w:val="-8"/>
          <w:sz w:val="24"/>
        </w:rPr>
        <w:t xml:space="preserve"> </w:t>
      </w:r>
      <w:r w:rsidRPr="00D84E04">
        <w:rPr>
          <w:b/>
          <w:sz w:val="24"/>
        </w:rPr>
        <w:t>промежуточной</w:t>
      </w:r>
      <w:r w:rsidRPr="00D84E04">
        <w:rPr>
          <w:b/>
          <w:spacing w:val="-8"/>
          <w:sz w:val="24"/>
        </w:rPr>
        <w:t xml:space="preserve"> </w:t>
      </w:r>
      <w:r w:rsidRPr="00D84E04">
        <w:rPr>
          <w:b/>
          <w:sz w:val="24"/>
        </w:rPr>
        <w:t>и</w:t>
      </w:r>
      <w:r w:rsidRPr="00D84E04">
        <w:rPr>
          <w:b/>
          <w:spacing w:val="-8"/>
          <w:sz w:val="24"/>
        </w:rPr>
        <w:t xml:space="preserve"> </w:t>
      </w:r>
      <w:r w:rsidRPr="00D84E04">
        <w:rPr>
          <w:b/>
          <w:sz w:val="24"/>
        </w:rPr>
        <w:t>государственной итоговой аттестации экстернов</w:t>
      </w:r>
    </w:p>
    <w:p w:rsidR="00D84E04" w:rsidRPr="00D84E04" w:rsidRDefault="00D84E04" w:rsidP="00D84E04">
      <w:pPr>
        <w:pStyle w:val="a3"/>
        <w:tabs>
          <w:tab w:val="left" w:pos="1955"/>
          <w:tab w:val="left" w:pos="3528"/>
        </w:tabs>
        <w:ind w:left="480" w:right="1721"/>
        <w:rPr>
          <w:b/>
          <w:sz w:val="24"/>
        </w:rPr>
      </w:pPr>
    </w:p>
    <w:p w:rsidR="00D84E04" w:rsidRPr="00D84E04" w:rsidRDefault="00D84E04" w:rsidP="00D84E04">
      <w:pPr>
        <w:tabs>
          <w:tab w:val="left" w:pos="1318"/>
        </w:tabs>
        <w:ind w:left="567" w:right="144"/>
        <w:rPr>
          <w:rFonts w:ascii="Times New Roman" w:hAnsi="Times New Roman"/>
          <w:sz w:val="24"/>
        </w:rPr>
      </w:pPr>
      <w:r w:rsidRPr="00D84E04">
        <w:rPr>
          <w:rFonts w:ascii="Times New Roman" w:hAnsi="Times New Roman"/>
          <w:sz w:val="24"/>
        </w:rPr>
        <w:t>4.</w:t>
      </w:r>
      <w:proofErr w:type="gramStart"/>
      <w:r w:rsidRPr="00D84E04">
        <w:rPr>
          <w:rFonts w:ascii="Times New Roman" w:hAnsi="Times New Roman"/>
          <w:sz w:val="24"/>
        </w:rPr>
        <w:t>1.Лица</w:t>
      </w:r>
      <w:proofErr w:type="gramEnd"/>
      <w:r w:rsidRPr="00D84E04">
        <w:rPr>
          <w:rFonts w:ascii="Times New Roman" w:hAnsi="Times New Roman"/>
          <w:sz w:val="24"/>
        </w:rPr>
        <w:t>, осваивающие основную общеобразовательную программу в форме семейного образования или самообразования, в соответствии со статьей 34 Федерального закона от 29.12.2012 № 273-ФЗ «Об образовании в Российской Федерации»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 бесплатно.</w:t>
      </w:r>
    </w:p>
    <w:p w:rsidR="00D84E04" w:rsidRPr="00D84E04" w:rsidRDefault="00D84E04" w:rsidP="00D84E04">
      <w:pPr>
        <w:tabs>
          <w:tab w:val="left" w:pos="1318"/>
        </w:tabs>
        <w:ind w:right="144"/>
        <w:rPr>
          <w:rFonts w:ascii="Times New Roman" w:hAnsi="Times New Roman"/>
          <w:sz w:val="24"/>
        </w:rPr>
      </w:pPr>
      <w:r w:rsidRPr="00D84E04">
        <w:rPr>
          <w:rFonts w:ascii="Times New Roman" w:hAnsi="Times New Roman"/>
          <w:sz w:val="24"/>
        </w:rPr>
        <w:t xml:space="preserve">           4.</w:t>
      </w:r>
      <w:proofErr w:type="gramStart"/>
      <w:r w:rsidRPr="00D84E04">
        <w:rPr>
          <w:rFonts w:ascii="Times New Roman" w:hAnsi="Times New Roman"/>
          <w:sz w:val="24"/>
        </w:rPr>
        <w:t>2.Промежуточная</w:t>
      </w:r>
      <w:proofErr w:type="gramEnd"/>
      <w:r w:rsidRPr="00D84E04">
        <w:rPr>
          <w:rFonts w:ascii="Times New Roman" w:hAnsi="Times New Roman"/>
          <w:sz w:val="24"/>
        </w:rPr>
        <w:t xml:space="preserve"> аттестация обучающихся, проводится в формах, определенных учебным планом общеобразовательной организации.</w:t>
      </w:r>
      <w:r w:rsidRPr="00D84E04">
        <w:rPr>
          <w:rFonts w:ascii="Times New Roman" w:hAnsi="Times New Roman"/>
          <w:spacing w:val="40"/>
          <w:sz w:val="24"/>
        </w:rPr>
        <w:t xml:space="preserve"> </w:t>
      </w:r>
      <w:r w:rsidRPr="00D84E04">
        <w:rPr>
          <w:rFonts w:ascii="Times New Roman" w:hAnsi="Times New Roman"/>
          <w:sz w:val="24"/>
        </w:rPr>
        <w:t>Периодичность и порядок проведения промежуточной аттестации обучающихся устанавливается локальным актом</w:t>
      </w:r>
      <w:r w:rsidRPr="00D84E04">
        <w:rPr>
          <w:rFonts w:ascii="Times New Roman" w:hAnsi="Times New Roman"/>
          <w:spacing w:val="40"/>
          <w:sz w:val="24"/>
        </w:rPr>
        <w:t xml:space="preserve"> </w:t>
      </w:r>
      <w:r w:rsidRPr="00D84E04">
        <w:rPr>
          <w:rFonts w:ascii="Times New Roman" w:hAnsi="Times New Roman"/>
          <w:sz w:val="24"/>
        </w:rPr>
        <w:t>общеобразовательной организации.</w:t>
      </w:r>
    </w:p>
    <w:p w:rsidR="00D84E04" w:rsidRPr="00D84E04" w:rsidRDefault="00D84E04" w:rsidP="00D84E04">
      <w:pPr>
        <w:pStyle w:val="a3"/>
        <w:numPr>
          <w:ilvl w:val="1"/>
          <w:numId w:val="9"/>
        </w:numPr>
        <w:tabs>
          <w:tab w:val="left" w:pos="1411"/>
        </w:tabs>
        <w:ind w:right="138"/>
        <w:rPr>
          <w:sz w:val="24"/>
        </w:rPr>
      </w:pPr>
      <w:r w:rsidRPr="00D84E04">
        <w:rPr>
          <w:sz w:val="24"/>
        </w:rPr>
        <w:t>Образовательная организация утверждает график прохождения промежуточной аттестации для экстернов по согласованию с ними или родителями (законными представителями) несовершеннолетних обучающихся. По заявлению родителей (законных представителей) или совершеннолетнего экстерна образовательная организация вправе установить индивидуальный срок проведения промежуточной аттестации, предусмотреть возможность ускоренного обучения в пределах осваиваемой образовательной прог</w:t>
      </w:r>
      <w:r w:rsidR="00D06A2C">
        <w:rPr>
          <w:sz w:val="24"/>
        </w:rPr>
        <w:t>раммы</w:t>
      </w:r>
      <w:bookmarkStart w:id="0" w:name="_GoBack"/>
      <w:bookmarkEnd w:id="0"/>
      <w:r w:rsidRPr="00D84E04">
        <w:rPr>
          <w:sz w:val="24"/>
        </w:rPr>
        <w:t>.</w:t>
      </w:r>
    </w:p>
    <w:p w:rsidR="00D84E04" w:rsidRPr="00D84E04" w:rsidRDefault="00D84E04" w:rsidP="00D84E04">
      <w:pPr>
        <w:pStyle w:val="a4"/>
        <w:ind w:right="143" w:firstLine="708"/>
        <w:jc w:val="both"/>
        <w:rPr>
          <w:sz w:val="24"/>
          <w:szCs w:val="24"/>
        </w:rPr>
      </w:pPr>
      <w:r w:rsidRPr="00D84E04">
        <w:rPr>
          <w:sz w:val="24"/>
          <w:szCs w:val="24"/>
        </w:rPr>
        <w:t>Промежуточная аттестация экстернов проводится по не более одному учебному предмету (курсу) в день.</w:t>
      </w:r>
    </w:p>
    <w:p w:rsidR="00D84E04" w:rsidRPr="00D84E04" w:rsidRDefault="00D84E04" w:rsidP="00D84E04">
      <w:pPr>
        <w:pStyle w:val="a3"/>
        <w:numPr>
          <w:ilvl w:val="1"/>
          <w:numId w:val="9"/>
        </w:numPr>
        <w:tabs>
          <w:tab w:val="left" w:pos="1442"/>
        </w:tabs>
        <w:ind w:right="144" w:firstLine="708"/>
        <w:rPr>
          <w:sz w:val="24"/>
        </w:rPr>
      </w:pPr>
      <w:r w:rsidRPr="00D84E04">
        <w:rPr>
          <w:sz w:val="24"/>
        </w:rPr>
        <w:t xml:space="preserve">При получении общего образования в форме семейного образования или </w:t>
      </w:r>
    </w:p>
    <w:p w:rsidR="00D84E04" w:rsidRPr="00D84E04" w:rsidRDefault="00D84E04" w:rsidP="00D84E04">
      <w:pPr>
        <w:tabs>
          <w:tab w:val="left" w:pos="1442"/>
        </w:tabs>
        <w:ind w:right="144"/>
        <w:rPr>
          <w:rFonts w:ascii="Times New Roman" w:hAnsi="Times New Roman"/>
          <w:sz w:val="24"/>
        </w:rPr>
      </w:pPr>
      <w:r w:rsidRPr="00D84E04">
        <w:rPr>
          <w:rFonts w:ascii="Times New Roman" w:hAnsi="Times New Roman"/>
          <w:sz w:val="24"/>
        </w:rPr>
        <w:t>самообразования общеобразовательная организация несет ответственность только за организацию и проведение промежуточной и государственной итоговой аттестации, а также за обеспечение соответствующих академических прав экстерна.</w:t>
      </w:r>
    </w:p>
    <w:p w:rsidR="00D84E04" w:rsidRPr="00D84E04" w:rsidRDefault="00D84E04" w:rsidP="00D84E04">
      <w:pPr>
        <w:pStyle w:val="a3"/>
        <w:numPr>
          <w:ilvl w:val="1"/>
          <w:numId w:val="9"/>
        </w:numPr>
        <w:tabs>
          <w:tab w:val="left" w:pos="1373"/>
        </w:tabs>
        <w:ind w:right="139" w:firstLine="708"/>
        <w:rPr>
          <w:sz w:val="24"/>
        </w:rPr>
      </w:pPr>
      <w:r w:rsidRPr="00D84E04">
        <w:rPr>
          <w:sz w:val="24"/>
        </w:rPr>
        <w:t>Родители (законные представители) несут ответственность за целенаправленную организацию деятельности обучающегося по овладению знаниями, умениями, навыками и компетенциями, приобретению опыта деятельности, развитие способностей, приобретение опыта применения знаний в</w:t>
      </w:r>
      <w:r w:rsidRPr="00D84E04">
        <w:rPr>
          <w:spacing w:val="-1"/>
          <w:sz w:val="24"/>
        </w:rPr>
        <w:t xml:space="preserve"> </w:t>
      </w:r>
      <w:r w:rsidRPr="00D84E04">
        <w:rPr>
          <w:sz w:val="24"/>
        </w:rPr>
        <w:t>повседневной жизни и формирование у</w:t>
      </w:r>
      <w:r w:rsidRPr="00D84E04">
        <w:rPr>
          <w:spacing w:val="-3"/>
          <w:sz w:val="24"/>
        </w:rPr>
        <w:t xml:space="preserve"> </w:t>
      </w:r>
      <w:r w:rsidRPr="00D84E04">
        <w:rPr>
          <w:sz w:val="24"/>
        </w:rPr>
        <w:t>обучающегося мотивации получения образования в течение всей жизни.</w:t>
      </w:r>
    </w:p>
    <w:p w:rsidR="00D84E04" w:rsidRPr="00D84E04" w:rsidRDefault="00D84E04" w:rsidP="00D84E04">
      <w:pPr>
        <w:pStyle w:val="a3"/>
        <w:numPr>
          <w:ilvl w:val="1"/>
          <w:numId w:val="9"/>
        </w:numPr>
        <w:tabs>
          <w:tab w:val="left" w:pos="1337"/>
        </w:tabs>
        <w:ind w:right="144" w:firstLine="708"/>
        <w:rPr>
          <w:sz w:val="24"/>
        </w:rPr>
      </w:pPr>
      <w:r w:rsidRPr="00D84E04">
        <w:rPr>
          <w:sz w:val="24"/>
        </w:rPr>
        <w:t>В связи с обязательностью прохождения государственной итоговой аттестации по образовательным программам основного общего и среднего общего образования родители (законные представители) экстерна несут ответственность за ее прохождение обучающимся в соответствии с действующим законодательством.</w:t>
      </w:r>
    </w:p>
    <w:p w:rsidR="00D84E04" w:rsidRPr="00D84E04" w:rsidRDefault="00D84E04" w:rsidP="00D06A2C">
      <w:pPr>
        <w:pStyle w:val="a3"/>
        <w:numPr>
          <w:ilvl w:val="1"/>
          <w:numId w:val="9"/>
        </w:numPr>
        <w:tabs>
          <w:tab w:val="left" w:pos="1411"/>
        </w:tabs>
        <w:ind w:right="138" w:firstLine="708"/>
        <w:rPr>
          <w:sz w:val="24"/>
        </w:rPr>
      </w:pPr>
      <w:r w:rsidRPr="00D84E04">
        <w:rPr>
          <w:sz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</w:t>
      </w:r>
      <w:r w:rsidRPr="00D84E04">
        <w:rPr>
          <w:spacing w:val="40"/>
          <w:sz w:val="24"/>
        </w:rPr>
        <w:t xml:space="preserve"> </w:t>
      </w:r>
      <w:r w:rsidRPr="00D84E04">
        <w:rPr>
          <w:sz w:val="24"/>
        </w:rPr>
        <w:lastRenderedPageBreak/>
        <w:t>или не прохождение промежуточной аттестации в сроки, определенные распорядительным актом общеобразовательной организации, при отсутствии уважительных причин признаются академической задолженностью.</w:t>
      </w:r>
      <w:r w:rsidR="00D06A2C" w:rsidRPr="00D06A2C">
        <w:rPr>
          <w:sz w:val="24"/>
        </w:rPr>
        <w:t xml:space="preserve"> </w:t>
      </w:r>
    </w:p>
    <w:p w:rsidR="00D84E04" w:rsidRDefault="00D84E04" w:rsidP="00D06A2C">
      <w:pPr>
        <w:pStyle w:val="a3"/>
        <w:numPr>
          <w:ilvl w:val="1"/>
          <w:numId w:val="9"/>
        </w:numPr>
        <w:tabs>
          <w:tab w:val="left" w:pos="1586"/>
        </w:tabs>
        <w:ind w:right="142" w:firstLine="708"/>
        <w:rPr>
          <w:sz w:val="24"/>
        </w:rPr>
      </w:pPr>
      <w:r>
        <w:rPr>
          <w:sz w:val="24"/>
        </w:rPr>
        <w:t xml:space="preserve">Общеобразовательные организации, родители (законные представители) несовершеннолетнего обучающегося, обеспечивающие получение обучающимся основного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</w:t>
      </w:r>
      <w:r>
        <w:rPr>
          <w:spacing w:val="-2"/>
          <w:sz w:val="24"/>
        </w:rPr>
        <w:t>ликвидации.</w:t>
      </w:r>
    </w:p>
    <w:p w:rsidR="00D84E04" w:rsidRDefault="00D84E04" w:rsidP="00D06A2C">
      <w:pPr>
        <w:pStyle w:val="a3"/>
        <w:numPr>
          <w:ilvl w:val="1"/>
          <w:numId w:val="9"/>
        </w:numPr>
        <w:tabs>
          <w:tab w:val="left" w:pos="1322"/>
        </w:tabs>
        <w:ind w:right="143" w:firstLine="708"/>
        <w:rPr>
          <w:sz w:val="24"/>
        </w:rPr>
      </w:pPr>
      <w:r>
        <w:rPr>
          <w:sz w:val="24"/>
        </w:rPr>
        <w:t>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отпуске по беременности и родам. Для проведения промежуточной аттестации во второй раз общеобразовательной организацией создается комиссия.</w:t>
      </w:r>
    </w:p>
    <w:p w:rsidR="00D84E04" w:rsidRDefault="00D84E04" w:rsidP="00D06A2C">
      <w:pPr>
        <w:pStyle w:val="a3"/>
        <w:numPr>
          <w:ilvl w:val="1"/>
          <w:numId w:val="9"/>
        </w:numPr>
        <w:tabs>
          <w:tab w:val="left" w:pos="1390"/>
        </w:tabs>
        <w:ind w:right="146" w:firstLine="708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общеобразовательной организации</w:t>
      </w:r>
    </w:p>
    <w:p w:rsidR="00D84E04" w:rsidRPr="0084429C" w:rsidRDefault="00D84E04" w:rsidP="00D06A2C">
      <w:pPr>
        <w:pStyle w:val="a3"/>
        <w:numPr>
          <w:ilvl w:val="1"/>
          <w:numId w:val="9"/>
        </w:numPr>
        <w:tabs>
          <w:tab w:val="left" w:pos="1421"/>
        </w:tabs>
        <w:ind w:right="144" w:firstLine="708"/>
        <w:rPr>
          <w:sz w:val="24"/>
        </w:rPr>
      </w:pPr>
      <w:r>
        <w:rPr>
          <w:sz w:val="24"/>
        </w:rPr>
        <w:t>Экстерны допускаются к государственной итоговой аттестации по образовательным программам основного общего и среднего общего образования при условии получения на промежуточной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ниже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удовлетворительных,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результат </w:t>
      </w:r>
      <w:r w:rsidRPr="0084429C">
        <w:rPr>
          <w:sz w:val="24"/>
          <w:szCs w:val="24"/>
        </w:rPr>
        <w:t>«зачет»</w:t>
      </w:r>
      <w:r w:rsidRPr="0084429C">
        <w:rPr>
          <w:spacing w:val="-11"/>
          <w:sz w:val="24"/>
          <w:szCs w:val="24"/>
        </w:rPr>
        <w:t xml:space="preserve"> </w:t>
      </w:r>
      <w:r w:rsidRPr="0084429C">
        <w:rPr>
          <w:sz w:val="24"/>
          <w:szCs w:val="24"/>
        </w:rPr>
        <w:t>за</w:t>
      </w:r>
      <w:r w:rsidRPr="0084429C">
        <w:rPr>
          <w:spacing w:val="-2"/>
          <w:sz w:val="24"/>
          <w:szCs w:val="24"/>
        </w:rPr>
        <w:t xml:space="preserve"> </w:t>
      </w:r>
      <w:r w:rsidRPr="0084429C">
        <w:rPr>
          <w:sz w:val="24"/>
          <w:szCs w:val="24"/>
        </w:rPr>
        <w:t>итоговое</w:t>
      </w:r>
      <w:r w:rsidRPr="0084429C">
        <w:rPr>
          <w:spacing w:val="-2"/>
          <w:sz w:val="24"/>
          <w:szCs w:val="24"/>
        </w:rPr>
        <w:t xml:space="preserve"> </w:t>
      </w:r>
      <w:r w:rsidRPr="0084429C">
        <w:rPr>
          <w:sz w:val="24"/>
          <w:szCs w:val="24"/>
        </w:rPr>
        <w:t>собеседование</w:t>
      </w:r>
      <w:r w:rsidRPr="0084429C">
        <w:rPr>
          <w:spacing w:val="-1"/>
          <w:sz w:val="24"/>
          <w:szCs w:val="24"/>
        </w:rPr>
        <w:t xml:space="preserve"> </w:t>
      </w:r>
      <w:r w:rsidRPr="0084429C">
        <w:rPr>
          <w:sz w:val="24"/>
          <w:szCs w:val="24"/>
        </w:rPr>
        <w:t>по</w:t>
      </w:r>
      <w:r w:rsidRPr="0084429C">
        <w:rPr>
          <w:spacing w:val="-1"/>
          <w:sz w:val="24"/>
          <w:szCs w:val="24"/>
        </w:rPr>
        <w:t xml:space="preserve"> </w:t>
      </w:r>
      <w:r w:rsidRPr="0084429C">
        <w:rPr>
          <w:sz w:val="24"/>
          <w:szCs w:val="24"/>
        </w:rPr>
        <w:t>русскому</w:t>
      </w:r>
      <w:r w:rsidRPr="0084429C">
        <w:rPr>
          <w:spacing w:val="-4"/>
          <w:sz w:val="24"/>
          <w:szCs w:val="24"/>
        </w:rPr>
        <w:t xml:space="preserve"> </w:t>
      </w:r>
      <w:r w:rsidRPr="0084429C">
        <w:rPr>
          <w:sz w:val="24"/>
          <w:szCs w:val="24"/>
        </w:rPr>
        <w:t>языку</w:t>
      </w:r>
      <w:r w:rsidRPr="0084429C">
        <w:rPr>
          <w:spacing w:val="-6"/>
          <w:sz w:val="24"/>
          <w:szCs w:val="24"/>
        </w:rPr>
        <w:t xml:space="preserve"> </w:t>
      </w:r>
      <w:r w:rsidRPr="0084429C">
        <w:rPr>
          <w:sz w:val="24"/>
          <w:szCs w:val="24"/>
        </w:rPr>
        <w:t>или</w:t>
      </w:r>
      <w:r w:rsidRPr="0084429C">
        <w:rPr>
          <w:spacing w:val="1"/>
          <w:sz w:val="24"/>
          <w:szCs w:val="24"/>
        </w:rPr>
        <w:t xml:space="preserve"> </w:t>
      </w:r>
      <w:r w:rsidRPr="0084429C">
        <w:rPr>
          <w:sz w:val="24"/>
          <w:szCs w:val="24"/>
        </w:rPr>
        <w:t>за</w:t>
      </w:r>
      <w:r w:rsidRPr="0084429C">
        <w:rPr>
          <w:spacing w:val="-2"/>
          <w:sz w:val="24"/>
          <w:szCs w:val="24"/>
        </w:rPr>
        <w:t xml:space="preserve"> </w:t>
      </w:r>
      <w:r w:rsidRPr="0084429C">
        <w:rPr>
          <w:sz w:val="24"/>
          <w:szCs w:val="24"/>
        </w:rPr>
        <w:t>итоговое</w:t>
      </w:r>
      <w:r w:rsidRPr="0084429C">
        <w:rPr>
          <w:spacing w:val="-2"/>
          <w:sz w:val="24"/>
          <w:szCs w:val="24"/>
        </w:rPr>
        <w:t xml:space="preserve"> </w:t>
      </w:r>
      <w:r w:rsidRPr="0084429C">
        <w:rPr>
          <w:sz w:val="24"/>
          <w:szCs w:val="24"/>
        </w:rPr>
        <w:t>сочинение</w:t>
      </w:r>
      <w:r w:rsidRPr="0084429C">
        <w:rPr>
          <w:spacing w:val="-1"/>
          <w:sz w:val="24"/>
          <w:szCs w:val="24"/>
        </w:rPr>
        <w:t xml:space="preserve"> </w:t>
      </w:r>
      <w:r w:rsidRPr="0084429C">
        <w:rPr>
          <w:spacing w:val="-2"/>
          <w:sz w:val="24"/>
          <w:szCs w:val="24"/>
        </w:rPr>
        <w:t>(изложение).</w:t>
      </w:r>
    </w:p>
    <w:p w:rsidR="00D84E04" w:rsidRDefault="00D84E04" w:rsidP="00D84E04">
      <w:pPr>
        <w:pStyle w:val="a3"/>
        <w:numPr>
          <w:ilvl w:val="1"/>
          <w:numId w:val="9"/>
        </w:numPr>
        <w:tabs>
          <w:tab w:val="left" w:pos="1404"/>
        </w:tabs>
        <w:ind w:right="143" w:firstLine="708"/>
        <w:rPr>
          <w:sz w:val="24"/>
        </w:rPr>
      </w:pPr>
      <w:r>
        <w:rPr>
          <w:sz w:val="24"/>
        </w:rPr>
        <w:t xml:space="preserve">Обучающиеся, не освоившие образовательной программы начального общего и (или) основного общего образования, не допускаются к обучению на следующих уровнях общего </w:t>
      </w:r>
      <w:r>
        <w:rPr>
          <w:spacing w:val="-2"/>
          <w:sz w:val="24"/>
        </w:rPr>
        <w:t>образования.</w:t>
      </w:r>
    </w:p>
    <w:p w:rsidR="00D84E04" w:rsidRDefault="00D84E04" w:rsidP="00D84E04">
      <w:pPr>
        <w:pStyle w:val="a3"/>
        <w:numPr>
          <w:ilvl w:val="1"/>
          <w:numId w:val="9"/>
        </w:numPr>
        <w:tabs>
          <w:tab w:val="left" w:pos="1471"/>
        </w:tabs>
        <w:spacing w:before="1"/>
        <w:ind w:right="146" w:firstLine="708"/>
        <w:rPr>
          <w:sz w:val="24"/>
        </w:rPr>
      </w:pPr>
      <w:r>
        <w:rPr>
          <w:sz w:val="24"/>
        </w:rPr>
        <w:t>Обучающиеся по основной общеобразовательной программе в форме семейного образования имеют право на зачет общеобразовательной организацией результатов промежуточной аттестации, пройденной в других образовательных организациях, в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 порядке.</w:t>
      </w:r>
    </w:p>
    <w:p w:rsidR="00D84E04" w:rsidRDefault="00D84E04" w:rsidP="00D84E04">
      <w:pPr>
        <w:pStyle w:val="a3"/>
        <w:numPr>
          <w:ilvl w:val="1"/>
          <w:numId w:val="9"/>
        </w:numPr>
        <w:tabs>
          <w:tab w:val="left" w:pos="1606"/>
        </w:tabs>
        <w:ind w:right="146" w:firstLine="708"/>
        <w:rPr>
          <w:sz w:val="24"/>
        </w:rPr>
      </w:pPr>
      <w:r>
        <w:rPr>
          <w:sz w:val="24"/>
        </w:rPr>
        <w:t>Экстернам, прошедшим промежуточную аттестацию при отчислении из общеобразовательной организации, выдается справка о результатах промежуточной аттестации (Приложение 5).</w:t>
      </w:r>
    </w:p>
    <w:p w:rsidR="00D84E04" w:rsidRPr="0084429C" w:rsidRDefault="00D84E04" w:rsidP="00D84E04">
      <w:pPr>
        <w:pStyle w:val="a3"/>
        <w:numPr>
          <w:ilvl w:val="1"/>
          <w:numId w:val="9"/>
        </w:numPr>
        <w:tabs>
          <w:tab w:val="left" w:pos="1428"/>
        </w:tabs>
        <w:ind w:right="139" w:firstLine="708"/>
        <w:rPr>
          <w:sz w:val="24"/>
        </w:rPr>
      </w:pPr>
      <w:r>
        <w:rPr>
          <w:sz w:val="24"/>
        </w:rPr>
        <w:t>Экстернам, прошедшим государственную итоговую аттестацию, выдается документ об основном общем или среднем общем образовании общеобразовательной организацией, в которой проводилась государственная итоговая аттестация.</w:t>
      </w:r>
    </w:p>
    <w:p w:rsidR="00D84E04" w:rsidRPr="0014049D" w:rsidRDefault="00D84E04" w:rsidP="00D84E04">
      <w:p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84E04" w:rsidRPr="003F09FE" w:rsidRDefault="00D84E04" w:rsidP="00D84E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13764" w:rsidRDefault="00213764" w:rsidP="00D84E04"/>
    <w:p w:rsidR="009F32FB" w:rsidRDefault="009F32FB" w:rsidP="00D84E04"/>
    <w:p w:rsidR="009F32FB" w:rsidRDefault="009F32FB" w:rsidP="00D84E04"/>
    <w:p w:rsidR="009F32FB" w:rsidRDefault="009F32FB" w:rsidP="00D84E04"/>
    <w:p w:rsidR="009F32FB" w:rsidRDefault="009F32FB" w:rsidP="00D84E04"/>
    <w:p w:rsidR="009F32FB" w:rsidRDefault="009F32FB" w:rsidP="00D84E04"/>
    <w:p w:rsidR="009F32FB" w:rsidRDefault="009F32FB" w:rsidP="00D84E04"/>
    <w:p w:rsidR="009F32FB" w:rsidRDefault="009F32FB" w:rsidP="00D84E04"/>
    <w:p w:rsidR="009F32FB" w:rsidRDefault="009F32FB" w:rsidP="009F32FB">
      <w:pPr>
        <w:pStyle w:val="a4"/>
        <w:spacing w:before="216"/>
        <w:ind w:left="4394"/>
      </w:pPr>
      <w:r>
        <w:t>Приложение</w:t>
      </w:r>
      <w:r>
        <w:rPr>
          <w:spacing w:val="-17"/>
        </w:rPr>
        <w:t xml:space="preserve"> </w:t>
      </w:r>
      <w:r>
        <w:rPr>
          <w:spacing w:val="-10"/>
        </w:rPr>
        <w:t>1</w:t>
      </w:r>
    </w:p>
    <w:p w:rsidR="009F32FB" w:rsidRDefault="009F32FB" w:rsidP="009F32FB">
      <w:pPr>
        <w:pStyle w:val="a4"/>
      </w:pPr>
    </w:p>
    <w:p w:rsidR="009F32FB" w:rsidRDefault="009F32FB" w:rsidP="009F32FB">
      <w:pPr>
        <w:pStyle w:val="a4"/>
        <w:ind w:left="4394" w:right="232"/>
      </w:pPr>
      <w:r>
        <w:lastRenderedPageBreak/>
        <w:t>к Положению об организации получения образования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семейного образования и самообразования</w:t>
      </w:r>
    </w:p>
    <w:p w:rsidR="009F32FB" w:rsidRDefault="009F32FB" w:rsidP="009F32FB">
      <w:pPr>
        <w:pStyle w:val="a4"/>
        <w:spacing w:before="2"/>
      </w:pPr>
    </w:p>
    <w:p w:rsidR="009F32FB" w:rsidRDefault="009F32FB" w:rsidP="009F32FB">
      <w:pPr>
        <w:pStyle w:val="a4"/>
        <w:tabs>
          <w:tab w:val="left" w:pos="10220"/>
        </w:tabs>
        <w:ind w:left="4394" w:right="232"/>
      </w:pPr>
      <w:r>
        <w:t>В</w:t>
      </w:r>
      <w:r>
        <w:rPr>
          <w:spacing w:val="-8"/>
        </w:rPr>
        <w:t xml:space="preserve"> </w:t>
      </w:r>
      <w:r>
        <w:t>департамент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мэрии</w:t>
      </w:r>
      <w:r>
        <w:rPr>
          <w:spacing w:val="-6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 xml:space="preserve">Ярославля от </w:t>
      </w:r>
      <w:r>
        <w:rPr>
          <w:u w:val="single"/>
        </w:rPr>
        <w:tab/>
      </w:r>
    </w:p>
    <w:p w:rsidR="009F32FB" w:rsidRDefault="009F32FB" w:rsidP="009F32FB">
      <w:pPr>
        <w:spacing w:line="228" w:lineRule="exact"/>
        <w:ind w:left="5067"/>
        <w:rPr>
          <w:sz w:val="20"/>
        </w:rPr>
      </w:pPr>
      <w:r>
        <w:rPr>
          <w:sz w:val="20"/>
        </w:rPr>
        <w:t>(Ф.И.О.</w:t>
      </w:r>
      <w:r>
        <w:rPr>
          <w:spacing w:val="-12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9F32FB" w:rsidRDefault="009F32FB" w:rsidP="009F32FB">
      <w:pPr>
        <w:pStyle w:val="a4"/>
        <w:spacing w:before="170"/>
        <w:rPr>
          <w:sz w:val="20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3420745</wp:posOffset>
                </wp:positionH>
                <wp:positionV relativeFrom="paragraph">
                  <wp:posOffset>269875</wp:posOffset>
                </wp:positionV>
                <wp:extent cx="3669030" cy="1270"/>
                <wp:effectExtent l="0" t="0" r="2667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8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9029">
                              <a:moveTo>
                                <a:pt x="0" y="0"/>
                              </a:moveTo>
                              <a:lnTo>
                                <a:pt x="3668981" y="0"/>
                              </a:lnTo>
                            </a:path>
                          </a:pathLst>
                        </a:custGeom>
                        <a:ln w="4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47925" id="Полилиния 2" o:spid="_x0000_s1026" style="position:absolute;margin-left:269.35pt;margin-top:21.25pt;width:288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" path="m,l3668981,e" filled="f" strokeweight=".122mm">
                <v:path arrowok="t"/>
                <w10:wrap type="topAndBottom" anchorx="page"/>
              </v:shape>
            </w:pict>
          </mc:Fallback>
        </mc:AlternateContent>
      </w:r>
    </w:p>
    <w:p w:rsidR="009F32FB" w:rsidRDefault="009F32FB" w:rsidP="009F32FB">
      <w:pPr>
        <w:pStyle w:val="a4"/>
        <w:tabs>
          <w:tab w:val="left" w:pos="10185"/>
        </w:tabs>
        <w:spacing w:before="111"/>
        <w:ind w:left="4394"/>
        <w:rPr>
          <w:sz w:val="26"/>
        </w:rPr>
      </w:pPr>
      <w:r>
        <w:t>место</w:t>
      </w:r>
      <w:r>
        <w:rPr>
          <w:spacing w:val="-11"/>
        </w:rPr>
        <w:t xml:space="preserve"> </w:t>
      </w:r>
      <w:r>
        <w:t>регистрации</w:t>
      </w:r>
      <w:r>
        <w:rPr>
          <w:spacing w:val="-12"/>
        </w:rPr>
        <w:t xml:space="preserve"> </w:t>
      </w:r>
      <w:r>
        <w:rPr>
          <w:spacing w:val="-2"/>
        </w:rPr>
        <w:t>(адрес):</w:t>
      </w:r>
      <w:r>
        <w:rPr>
          <w:u w:val="single"/>
        </w:rPr>
        <w:tab/>
      </w:r>
    </w:p>
    <w:p w:rsidR="009F32FB" w:rsidRDefault="009F32FB" w:rsidP="009F32FB">
      <w:pPr>
        <w:pStyle w:val="a4"/>
        <w:spacing w:before="4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3420745</wp:posOffset>
                </wp:positionH>
                <wp:positionV relativeFrom="paragraph">
                  <wp:posOffset>187325</wp:posOffset>
                </wp:positionV>
                <wp:extent cx="3630930" cy="1270"/>
                <wp:effectExtent l="0" t="0" r="26670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0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0929">
                              <a:moveTo>
                                <a:pt x="0" y="0"/>
                              </a:moveTo>
                              <a:lnTo>
                                <a:pt x="363080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B6E73" id="Полилиния 3" o:spid="_x0000_s1026" style="position:absolute;margin-left:269.35pt;margin-top:14.75pt;width:285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" path="m,l3630803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3420745</wp:posOffset>
                </wp:positionH>
                <wp:positionV relativeFrom="paragraph">
                  <wp:posOffset>376555</wp:posOffset>
                </wp:positionV>
                <wp:extent cx="3630930" cy="1270"/>
                <wp:effectExtent l="0" t="0" r="26670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0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0929">
                              <a:moveTo>
                                <a:pt x="0" y="0"/>
                              </a:moveTo>
                              <a:lnTo>
                                <a:pt x="363080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116CA" id="Полилиния 4" o:spid="_x0000_s1026" style="position:absolute;margin-left:269.35pt;margin-top:29.65pt;width:285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0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" path="m,l363080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9F32FB" w:rsidRDefault="009F32FB" w:rsidP="009F32FB">
      <w:pPr>
        <w:pStyle w:val="a4"/>
        <w:spacing w:before="38"/>
        <w:rPr>
          <w:sz w:val="20"/>
        </w:rPr>
      </w:pPr>
    </w:p>
    <w:p w:rsidR="009F32FB" w:rsidRDefault="009F32FB" w:rsidP="009F32FB">
      <w:pPr>
        <w:pStyle w:val="a4"/>
        <w:tabs>
          <w:tab w:val="left" w:pos="10259"/>
        </w:tabs>
        <w:spacing w:before="121"/>
        <w:ind w:left="4394"/>
        <w:rPr>
          <w:sz w:val="26"/>
        </w:rPr>
      </w:pPr>
      <w:r>
        <w:t xml:space="preserve">контактный телефон: </w:t>
      </w:r>
      <w:r>
        <w:rPr>
          <w:u w:val="single"/>
        </w:rPr>
        <w:tab/>
      </w:r>
    </w:p>
    <w:p w:rsidR="009F32FB" w:rsidRDefault="009F32FB" w:rsidP="009F32FB">
      <w:pPr>
        <w:pStyle w:val="a4"/>
        <w:spacing w:before="297"/>
      </w:pPr>
    </w:p>
    <w:p w:rsidR="009F32FB" w:rsidRDefault="009F32FB" w:rsidP="009F32FB">
      <w:pPr>
        <w:pStyle w:val="a4"/>
        <w:ind w:left="116" w:right="119"/>
        <w:jc w:val="center"/>
      </w:pPr>
      <w:r>
        <w:rPr>
          <w:spacing w:val="-2"/>
        </w:rPr>
        <w:t>УВЕДОМЛЕНИЕ</w:t>
      </w:r>
    </w:p>
    <w:p w:rsidR="009F32FB" w:rsidRDefault="009F32FB" w:rsidP="009F32FB">
      <w:pPr>
        <w:pStyle w:val="a4"/>
        <w:spacing w:before="1"/>
        <w:ind w:left="2200" w:right="2204"/>
        <w:jc w:val="center"/>
      </w:pPr>
      <w:r>
        <w:t>О</w:t>
      </w:r>
      <w:r>
        <w:rPr>
          <w:spacing w:val="-11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ОБРАЗОВАНИЯ В ФОРМЕ СЕМЕЙНОГО ОБРАЗОВАНИЯ</w:t>
      </w:r>
    </w:p>
    <w:p w:rsidR="009F32FB" w:rsidRDefault="009F32FB" w:rsidP="009F32FB">
      <w:pPr>
        <w:pStyle w:val="a4"/>
        <w:spacing w:before="1"/>
      </w:pPr>
    </w:p>
    <w:p w:rsidR="009F32FB" w:rsidRDefault="009F32FB" w:rsidP="009F32FB">
      <w:pPr>
        <w:pStyle w:val="a4"/>
        <w:ind w:right="141" w:firstLine="708"/>
      </w:pPr>
      <w:r>
        <w:t>Настоящим, в соответствии с требованиями ч.5 ст.63 Федерального закона от 29.12.2012 №</w:t>
      </w:r>
      <w:r>
        <w:rPr>
          <w:spacing w:val="-2"/>
        </w:rPr>
        <w:t xml:space="preserve"> </w:t>
      </w:r>
      <w:r>
        <w:t>273-ФЗ «Об образовании в Российской Федерации» информирую, что на основании ч.</w:t>
      </w:r>
      <w:r>
        <w:rPr>
          <w:spacing w:val="-2"/>
        </w:rPr>
        <w:t xml:space="preserve"> </w:t>
      </w:r>
      <w:r>
        <w:t>1 и 3 ст.</w:t>
      </w:r>
      <w:r>
        <w:rPr>
          <w:spacing w:val="-2"/>
        </w:rPr>
        <w:t xml:space="preserve"> </w:t>
      </w:r>
      <w:r>
        <w:t>17, п.</w:t>
      </w:r>
      <w:r>
        <w:rPr>
          <w:spacing w:val="-2"/>
        </w:rPr>
        <w:t xml:space="preserve"> </w:t>
      </w:r>
      <w:r>
        <w:t>1 и 3 ч. 3 ст. 44, ч.</w:t>
      </w:r>
      <w:r>
        <w:rPr>
          <w:spacing w:val="-2"/>
        </w:rPr>
        <w:t xml:space="preserve"> </w:t>
      </w:r>
      <w:r>
        <w:t>4 ст.</w:t>
      </w:r>
      <w:r>
        <w:rPr>
          <w:spacing w:val="-2"/>
        </w:rPr>
        <w:t xml:space="preserve"> </w:t>
      </w:r>
      <w:r>
        <w:t xml:space="preserve">63 указанного Федерального закона </w:t>
      </w:r>
      <w:proofErr w:type="gramStart"/>
      <w:r>
        <w:t>мной,</w:t>
      </w:r>
      <w:r>
        <w:rPr>
          <w:spacing w:val="68"/>
        </w:rPr>
        <w:t xml:space="preserve">  </w:t>
      </w:r>
      <w:r>
        <w:t>как</w:t>
      </w:r>
      <w:proofErr w:type="gramEnd"/>
      <w:r>
        <w:rPr>
          <w:spacing w:val="70"/>
        </w:rPr>
        <w:t xml:space="preserve">  </w:t>
      </w:r>
      <w:r>
        <w:t>родителем</w:t>
      </w:r>
      <w:r>
        <w:rPr>
          <w:spacing w:val="68"/>
        </w:rPr>
        <w:t xml:space="preserve">  </w:t>
      </w:r>
      <w:r>
        <w:t>(законным</w:t>
      </w:r>
      <w:r>
        <w:rPr>
          <w:spacing w:val="68"/>
        </w:rPr>
        <w:t xml:space="preserve">  </w:t>
      </w:r>
      <w:r>
        <w:t>представителем)</w:t>
      </w:r>
      <w:r>
        <w:rPr>
          <w:spacing w:val="69"/>
        </w:rPr>
        <w:t xml:space="preserve">  </w:t>
      </w:r>
      <w:r>
        <w:t>несовершеннолетнего</w:t>
      </w:r>
      <w:r>
        <w:rPr>
          <w:spacing w:val="70"/>
        </w:rPr>
        <w:t xml:space="preserve">  </w:t>
      </w:r>
      <w:r>
        <w:rPr>
          <w:spacing w:val="-2"/>
        </w:rPr>
        <w:t>ребенка</w:t>
      </w:r>
    </w:p>
    <w:p w:rsidR="009F32FB" w:rsidRDefault="009F32FB" w:rsidP="009F32FB">
      <w:pPr>
        <w:pStyle w:val="a4"/>
        <w:spacing w:before="3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355715" cy="1270"/>
                <wp:effectExtent l="0" t="0" r="2603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715">
                              <a:moveTo>
                                <a:pt x="0" y="0"/>
                              </a:moveTo>
                              <a:lnTo>
                                <a:pt x="635542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0D082" id="Полилиния 5" o:spid="_x0000_s1026" style="position:absolute;margin-left:56.65pt;margin-top:14.65pt;width:500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5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" path="m,l635542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9F32FB" w:rsidRDefault="009F32FB" w:rsidP="009F32FB">
      <w:pPr>
        <w:spacing w:line="229" w:lineRule="exact"/>
        <w:ind w:right="1448"/>
        <w:jc w:val="right"/>
        <w:rPr>
          <w:sz w:val="20"/>
        </w:rPr>
      </w:pPr>
      <w:r>
        <w:rPr>
          <w:sz w:val="20"/>
        </w:rPr>
        <w:t>(указать</w:t>
      </w:r>
      <w:r>
        <w:rPr>
          <w:spacing w:val="-9"/>
          <w:sz w:val="20"/>
        </w:rPr>
        <w:t xml:space="preserve"> </w:t>
      </w:r>
      <w:r>
        <w:rPr>
          <w:sz w:val="20"/>
        </w:rPr>
        <w:t>Ф.И.О.</w:t>
      </w:r>
      <w:r>
        <w:rPr>
          <w:spacing w:val="-7"/>
          <w:sz w:val="20"/>
        </w:rPr>
        <w:t xml:space="preserve"> </w:t>
      </w:r>
      <w:r>
        <w:rPr>
          <w:sz w:val="20"/>
        </w:rPr>
        <w:t>несовершеннолетнего,</w:t>
      </w:r>
      <w:r>
        <w:rPr>
          <w:spacing w:val="-8"/>
          <w:sz w:val="20"/>
        </w:rPr>
        <w:t xml:space="preserve"> </w:t>
      </w:r>
      <w:r>
        <w:rPr>
          <w:sz w:val="20"/>
        </w:rPr>
        <w:t>дата</w:t>
      </w:r>
      <w:r>
        <w:rPr>
          <w:spacing w:val="-9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</w:t>
      </w:r>
      <w:r>
        <w:rPr>
          <w:spacing w:val="-9"/>
          <w:sz w:val="20"/>
        </w:rPr>
        <w:t xml:space="preserve"> </w:t>
      </w:r>
      <w:r>
        <w:rPr>
          <w:sz w:val="20"/>
        </w:rPr>
        <w:t>места</w:t>
      </w:r>
      <w:r>
        <w:rPr>
          <w:spacing w:val="-9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9F32FB" w:rsidRDefault="009F32FB" w:rsidP="009F32FB">
      <w:pPr>
        <w:tabs>
          <w:tab w:val="left" w:pos="9886"/>
        </w:tabs>
        <w:ind w:left="141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,</w:t>
      </w:r>
    </w:p>
    <w:p w:rsidR="009F32FB" w:rsidRDefault="009F32FB" w:rsidP="009F32FB">
      <w:pPr>
        <w:pStyle w:val="a4"/>
        <w:tabs>
          <w:tab w:val="left" w:pos="10293"/>
        </w:tabs>
        <w:spacing w:before="1"/>
        <w:ind w:right="145"/>
        <w:rPr>
          <w:sz w:val="26"/>
        </w:rPr>
      </w:pPr>
      <w:r>
        <w:t>выбрана</w:t>
      </w:r>
      <w:r>
        <w:rPr>
          <w:spacing w:val="79"/>
          <w:w w:val="150"/>
        </w:rPr>
        <w:t xml:space="preserve"> </w:t>
      </w:r>
      <w:r>
        <w:t>для</w:t>
      </w:r>
      <w:r>
        <w:rPr>
          <w:spacing w:val="79"/>
          <w:w w:val="150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(нее)</w:t>
      </w:r>
      <w:r>
        <w:rPr>
          <w:spacing w:val="79"/>
          <w:w w:val="150"/>
        </w:rPr>
        <w:t xml:space="preserve"> </w:t>
      </w:r>
      <w:r>
        <w:t>форма</w:t>
      </w:r>
      <w:r>
        <w:rPr>
          <w:spacing w:val="80"/>
        </w:rPr>
        <w:t xml:space="preserve"> </w:t>
      </w:r>
      <w:r>
        <w:t>получения</w:t>
      </w:r>
      <w:r>
        <w:rPr>
          <w:spacing w:val="79"/>
          <w:w w:val="15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семейного образования,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предметам: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9F32FB" w:rsidRDefault="009F32FB" w:rsidP="009F32FB">
      <w:pPr>
        <w:spacing w:line="228" w:lineRule="exact"/>
        <w:ind w:left="5105"/>
        <w:rPr>
          <w:sz w:val="20"/>
        </w:rPr>
      </w:pPr>
      <w:r>
        <w:rPr>
          <w:sz w:val="20"/>
        </w:rPr>
        <w:t>(указать</w:t>
      </w:r>
      <w:r>
        <w:rPr>
          <w:spacing w:val="-9"/>
          <w:sz w:val="20"/>
        </w:rPr>
        <w:t xml:space="preserve"> </w:t>
      </w:r>
      <w:r>
        <w:rPr>
          <w:sz w:val="20"/>
        </w:rPr>
        <w:t>конкретные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-9"/>
          <w:sz w:val="20"/>
        </w:rPr>
        <w:t xml:space="preserve"> </w:t>
      </w:r>
      <w:r>
        <w:rPr>
          <w:sz w:val="20"/>
        </w:rPr>
        <w:t>предметы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необходимости)</w:t>
      </w:r>
    </w:p>
    <w:p w:rsidR="009F32FB" w:rsidRDefault="009F32FB" w:rsidP="009F32FB">
      <w:pPr>
        <w:tabs>
          <w:tab w:val="left" w:pos="10080"/>
        </w:tabs>
        <w:spacing w:before="2"/>
        <w:ind w:left="206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9F32FB" w:rsidRDefault="009F32FB" w:rsidP="009F32FB">
      <w:pPr>
        <w:pStyle w:val="a4"/>
        <w:tabs>
          <w:tab w:val="left" w:pos="10051"/>
        </w:tabs>
        <w:spacing w:before="1" w:line="297" w:lineRule="exact"/>
        <w:ind w:left="849"/>
        <w:rPr>
          <w:sz w:val="26"/>
        </w:rPr>
      </w:pPr>
      <w:r>
        <w:t>Ранее</w:t>
      </w:r>
      <w:r>
        <w:rPr>
          <w:spacing w:val="-1"/>
        </w:rPr>
        <w:t xml:space="preserve"> </w:t>
      </w:r>
      <w:r>
        <w:t>ребенок обучался в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F32FB" w:rsidRDefault="009F32FB" w:rsidP="009F32FB">
      <w:pPr>
        <w:spacing w:line="229" w:lineRule="exact"/>
        <w:ind w:right="1442"/>
        <w:jc w:val="right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организации,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класс)</w:t>
      </w:r>
    </w:p>
    <w:p w:rsidR="009F32FB" w:rsidRDefault="009F32FB" w:rsidP="009F32FB">
      <w:pPr>
        <w:tabs>
          <w:tab w:val="left" w:pos="9886"/>
        </w:tabs>
        <w:spacing w:before="2"/>
        <w:ind w:left="141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9F32FB" w:rsidRDefault="009F32FB" w:rsidP="009F32FB">
      <w:pPr>
        <w:pStyle w:val="a4"/>
        <w:spacing w:before="1" w:line="298" w:lineRule="exact"/>
        <w:ind w:left="849"/>
        <w:rPr>
          <w:sz w:val="26"/>
        </w:rPr>
      </w:pPr>
      <w:r>
        <w:t>Решение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принято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мнения</w:t>
      </w:r>
      <w:r>
        <w:rPr>
          <w:spacing w:val="-8"/>
        </w:rPr>
        <w:t xml:space="preserve"> </w:t>
      </w:r>
      <w:r>
        <w:rPr>
          <w:spacing w:val="-2"/>
        </w:rPr>
        <w:t>ребенка.</w:t>
      </w:r>
    </w:p>
    <w:p w:rsidR="009F32FB" w:rsidRDefault="009F32FB" w:rsidP="009F32FB">
      <w:pPr>
        <w:pStyle w:val="a4"/>
        <w:spacing w:line="298" w:lineRule="exact"/>
        <w:ind w:left="861"/>
      </w:pPr>
      <w:r>
        <w:t>Прохождение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rPr>
          <w:spacing w:val="-2"/>
        </w:rPr>
        <w:t>аттестации</w:t>
      </w:r>
    </w:p>
    <w:p w:rsidR="009F32FB" w:rsidRDefault="009F32FB" w:rsidP="009F32FB">
      <w:pPr>
        <w:ind w:left="5244"/>
        <w:rPr>
          <w:sz w:val="20"/>
        </w:rPr>
      </w:pPr>
      <w:r>
        <w:rPr>
          <w:sz w:val="20"/>
        </w:rPr>
        <w:t>(нужное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подчеркнуть)</w:t>
      </w:r>
    </w:p>
    <w:p w:rsidR="009F32FB" w:rsidRDefault="009F32FB" w:rsidP="009F32FB">
      <w:pPr>
        <w:pStyle w:val="a4"/>
        <w:tabs>
          <w:tab w:val="left" w:pos="10349"/>
        </w:tabs>
        <w:spacing w:before="2" w:line="297" w:lineRule="exact"/>
        <w:rPr>
          <w:sz w:val="26"/>
        </w:rPr>
      </w:pPr>
      <w:r>
        <w:t>планируется</w:t>
      </w:r>
      <w:r>
        <w:rPr>
          <w:spacing w:val="-16"/>
        </w:rPr>
        <w:t xml:space="preserve"> </w:t>
      </w:r>
      <w:r>
        <w:rPr>
          <w:spacing w:val="-10"/>
        </w:rPr>
        <w:t>в</w:t>
      </w:r>
      <w:r>
        <w:rPr>
          <w:u w:val="single"/>
        </w:rPr>
        <w:tab/>
      </w:r>
    </w:p>
    <w:p w:rsidR="009F32FB" w:rsidRDefault="009F32FB" w:rsidP="009F32FB">
      <w:pPr>
        <w:spacing w:line="229" w:lineRule="exact"/>
        <w:ind w:left="3828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9F32FB" w:rsidRDefault="009F32FB" w:rsidP="009F32FB">
      <w:pPr>
        <w:pStyle w:val="a4"/>
        <w:tabs>
          <w:tab w:val="left" w:pos="3211"/>
          <w:tab w:val="left" w:pos="8080"/>
        </w:tabs>
        <w:spacing w:before="122"/>
        <w:rPr>
          <w:sz w:val="26"/>
        </w:rPr>
      </w:pPr>
      <w:r>
        <w:t xml:space="preserve">за </w:t>
      </w:r>
      <w:r>
        <w:rPr>
          <w:u w:val="single"/>
        </w:rPr>
        <w:tab/>
      </w:r>
      <w:r>
        <w:t xml:space="preserve">класс/уровень в </w:t>
      </w:r>
      <w:r>
        <w:rPr>
          <w:u w:val="single"/>
        </w:rPr>
        <w:tab/>
      </w:r>
      <w:r>
        <w:rPr>
          <w:spacing w:val="-2"/>
        </w:rPr>
        <w:t>году.</w:t>
      </w:r>
    </w:p>
    <w:p w:rsidR="009F32FB" w:rsidRDefault="009F32FB" w:rsidP="009F32FB">
      <w:pPr>
        <w:pStyle w:val="a4"/>
        <w:rPr>
          <w:sz w:val="20"/>
        </w:rPr>
      </w:pPr>
    </w:p>
    <w:p w:rsidR="009F32FB" w:rsidRDefault="009F32FB" w:rsidP="009F32FB">
      <w:pPr>
        <w:pStyle w:val="a4"/>
        <w:spacing w:before="147" w:after="1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333"/>
        <w:gridCol w:w="5662"/>
      </w:tblGrid>
      <w:tr w:rsidR="009F32FB" w:rsidTr="009F32FB">
        <w:trPr>
          <w:trHeight w:val="516"/>
        </w:trPr>
        <w:tc>
          <w:tcPr>
            <w:tcW w:w="4333" w:type="dxa"/>
            <w:hideMark/>
          </w:tcPr>
          <w:p w:rsidR="009F32FB" w:rsidRDefault="009F32FB">
            <w:pPr>
              <w:pStyle w:val="TableParagraph"/>
              <w:tabs>
                <w:tab w:val="left" w:pos="568"/>
                <w:tab w:val="left" w:pos="2511"/>
                <w:tab w:val="left" w:pos="3226"/>
              </w:tabs>
              <w:spacing w:line="287" w:lineRule="exact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«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» </w:t>
            </w: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pacing w:val="-5"/>
                <w:sz w:val="26"/>
              </w:rPr>
              <w:t>г.</w:t>
            </w:r>
          </w:p>
        </w:tc>
        <w:tc>
          <w:tcPr>
            <w:tcW w:w="5662" w:type="dxa"/>
            <w:hideMark/>
          </w:tcPr>
          <w:p w:rsidR="009F32FB" w:rsidRDefault="009F32FB">
            <w:pPr>
              <w:pStyle w:val="TableParagraph"/>
              <w:tabs>
                <w:tab w:val="left" w:pos="2936"/>
                <w:tab w:val="left" w:pos="5671"/>
              </w:tabs>
              <w:spacing w:line="287" w:lineRule="exact"/>
              <w:ind w:left="928" w:right="-15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pacing w:val="-10"/>
                <w:sz w:val="26"/>
              </w:rPr>
              <w:t>/</w:t>
            </w:r>
            <w:r>
              <w:rPr>
                <w:sz w:val="26"/>
                <w:u w:val="single"/>
              </w:rPr>
              <w:tab/>
            </w:r>
          </w:p>
          <w:p w:rsidR="009F32FB" w:rsidRDefault="009F32FB">
            <w:pPr>
              <w:pStyle w:val="TableParagraph"/>
              <w:tabs>
                <w:tab w:val="left" w:pos="3328"/>
              </w:tabs>
              <w:spacing w:line="210" w:lineRule="exact"/>
              <w:ind w:left="1494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расшифровка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подписи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:rsidR="009F32FB" w:rsidRDefault="009F32FB" w:rsidP="009F32FB">
      <w:pPr>
        <w:pStyle w:val="a4"/>
        <w:spacing w:before="1"/>
        <w:rPr>
          <w:sz w:val="26"/>
          <w:szCs w:val="26"/>
        </w:rPr>
      </w:pPr>
    </w:p>
    <w:p w:rsidR="009F32FB" w:rsidRDefault="009F32FB" w:rsidP="009F32FB">
      <w:pPr>
        <w:pStyle w:val="a4"/>
        <w:tabs>
          <w:tab w:val="left" w:pos="10388"/>
        </w:tabs>
        <w:ind w:right="98"/>
      </w:pPr>
      <w:r>
        <w:t>Даю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обработку</w:t>
      </w:r>
      <w:r>
        <w:rPr>
          <w:spacing w:val="80"/>
        </w:rPr>
        <w:t xml:space="preserve"> </w:t>
      </w:r>
      <w:r>
        <w:t>моих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моего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 xml:space="preserve">в соответствии с действующим законодательством в Российской Федерации </w:t>
      </w:r>
      <w:r>
        <w:rPr>
          <w:u w:val="single"/>
        </w:rPr>
        <w:tab/>
      </w:r>
    </w:p>
    <w:p w:rsidR="009F32FB" w:rsidRDefault="009F32FB" w:rsidP="009F32FB">
      <w:pPr>
        <w:ind w:right="623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p w:rsidR="009F32FB" w:rsidRDefault="009F32FB" w:rsidP="009F32FB">
      <w:pPr>
        <w:rPr>
          <w:sz w:val="20"/>
        </w:rPr>
        <w:sectPr w:rsidR="009F32FB">
          <w:pgSz w:w="11910" w:h="16840"/>
          <w:pgMar w:top="900" w:right="425" w:bottom="280" w:left="992" w:header="576" w:footer="0" w:gutter="0"/>
          <w:cols w:space="720"/>
        </w:sectPr>
      </w:pPr>
    </w:p>
    <w:p w:rsidR="009F32FB" w:rsidRDefault="009F32FB" w:rsidP="009F32FB">
      <w:pPr>
        <w:pStyle w:val="a4"/>
        <w:spacing w:before="216"/>
        <w:ind w:left="4394"/>
        <w:jc w:val="right"/>
      </w:pPr>
      <w:r>
        <w:lastRenderedPageBreak/>
        <w:t>Приложение</w:t>
      </w:r>
      <w:r>
        <w:rPr>
          <w:spacing w:val="-17"/>
        </w:rPr>
        <w:t xml:space="preserve"> </w:t>
      </w:r>
      <w:r>
        <w:rPr>
          <w:spacing w:val="-10"/>
        </w:rPr>
        <w:t>2</w:t>
      </w:r>
    </w:p>
    <w:p w:rsidR="009F32FB" w:rsidRDefault="009F32FB" w:rsidP="009F32FB">
      <w:pPr>
        <w:pStyle w:val="a4"/>
        <w:jc w:val="both"/>
      </w:pPr>
    </w:p>
    <w:p w:rsidR="009F32FB" w:rsidRDefault="009F32FB" w:rsidP="009F32FB">
      <w:pPr>
        <w:tabs>
          <w:tab w:val="left" w:pos="12167"/>
        </w:tabs>
        <w:spacing w:before="167" w:line="430" w:lineRule="atLeast"/>
        <w:ind w:left="861" w:right="289"/>
        <w:jc w:val="center"/>
        <w:rPr>
          <w:b/>
          <w:sz w:val="26"/>
        </w:rPr>
      </w:pPr>
    </w:p>
    <w:p w:rsidR="009F32FB" w:rsidRDefault="009F32FB" w:rsidP="009F32FB">
      <w:pPr>
        <w:tabs>
          <w:tab w:val="left" w:pos="12167"/>
        </w:tabs>
        <w:spacing w:before="167" w:line="430" w:lineRule="atLeast"/>
        <w:ind w:left="861" w:right="289"/>
        <w:jc w:val="center"/>
        <w:rPr>
          <w:sz w:val="26"/>
        </w:rPr>
      </w:pPr>
      <w:r>
        <w:rPr>
          <w:b/>
          <w:sz w:val="26"/>
        </w:rPr>
        <w:t>Информация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результатах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прохождения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экстернами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промежуточной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(или)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итоговой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 xml:space="preserve">аттестации в </w:t>
      </w:r>
      <w:r>
        <w:rPr>
          <w:sz w:val="26"/>
          <w:u w:val="single"/>
        </w:rPr>
        <w:tab/>
      </w:r>
    </w:p>
    <w:p w:rsidR="009F32FB" w:rsidRDefault="009F32FB" w:rsidP="009F32FB">
      <w:pPr>
        <w:spacing w:before="2"/>
        <w:ind w:left="574"/>
        <w:jc w:val="center"/>
        <w:rPr>
          <w:sz w:val="17"/>
        </w:rPr>
      </w:pPr>
      <w:r>
        <w:rPr>
          <w:sz w:val="17"/>
        </w:rPr>
        <w:t>(наименование</w:t>
      </w:r>
      <w:r>
        <w:rPr>
          <w:spacing w:val="-9"/>
          <w:sz w:val="17"/>
        </w:rPr>
        <w:t xml:space="preserve"> </w:t>
      </w:r>
      <w:r>
        <w:rPr>
          <w:sz w:val="17"/>
        </w:rPr>
        <w:t>общеобразовательной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организации)</w:t>
      </w:r>
    </w:p>
    <w:p w:rsidR="009F32FB" w:rsidRDefault="009F32FB" w:rsidP="009F32FB">
      <w:pPr>
        <w:pStyle w:val="a4"/>
        <w:spacing w:before="6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44444A"/>
          <w:left w:val="single" w:sz="6" w:space="0" w:color="44444A"/>
          <w:bottom w:val="single" w:sz="6" w:space="0" w:color="44444A"/>
          <w:right w:val="single" w:sz="6" w:space="0" w:color="44444A"/>
          <w:insideH w:val="single" w:sz="6" w:space="0" w:color="44444A"/>
          <w:insideV w:val="single" w:sz="6" w:space="0" w:color="44444A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570"/>
        <w:gridCol w:w="1597"/>
        <w:gridCol w:w="1925"/>
        <w:gridCol w:w="2578"/>
        <w:gridCol w:w="2645"/>
        <w:gridCol w:w="1929"/>
        <w:gridCol w:w="1500"/>
      </w:tblGrid>
      <w:tr w:rsidR="009F32FB" w:rsidTr="009F32FB">
        <w:trPr>
          <w:trHeight w:val="1494"/>
        </w:trPr>
        <w:tc>
          <w:tcPr>
            <w:tcW w:w="843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  <w:hideMark/>
          </w:tcPr>
          <w:p w:rsidR="009F32FB" w:rsidRDefault="009F32FB">
            <w:pPr>
              <w:pStyle w:val="TableParagraph"/>
              <w:spacing w:line="298" w:lineRule="exact"/>
              <w:ind w:left="122"/>
              <w:rPr>
                <w:sz w:val="26"/>
              </w:rPr>
            </w:pPr>
            <w:r>
              <w:rPr>
                <w:color w:val="0E0E0E"/>
                <w:spacing w:val="-4"/>
                <w:sz w:val="26"/>
              </w:rPr>
              <w:t>№п/п</w:t>
            </w:r>
          </w:p>
        </w:tc>
        <w:tc>
          <w:tcPr>
            <w:tcW w:w="1570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  <w:hideMark/>
          </w:tcPr>
          <w:p w:rsidR="009F32FB" w:rsidRDefault="009F32FB">
            <w:pPr>
              <w:pStyle w:val="TableParagraph"/>
              <w:spacing w:line="298" w:lineRule="exact"/>
              <w:ind w:left="11"/>
              <w:jc w:val="center"/>
              <w:rPr>
                <w:sz w:val="26"/>
              </w:rPr>
            </w:pPr>
            <w:r>
              <w:rPr>
                <w:color w:val="1A1A1A"/>
                <w:spacing w:val="-5"/>
                <w:sz w:val="26"/>
              </w:rPr>
              <w:t>ФИО</w:t>
            </w:r>
          </w:p>
          <w:p w:rsidR="009F32FB" w:rsidRDefault="009F32FB">
            <w:pPr>
              <w:pStyle w:val="TableParagraph"/>
              <w:spacing w:before="1"/>
              <w:ind w:left="11" w:right="3"/>
              <w:jc w:val="center"/>
              <w:rPr>
                <w:sz w:val="26"/>
              </w:rPr>
            </w:pPr>
            <w:proofErr w:type="spellStart"/>
            <w:r>
              <w:rPr>
                <w:color w:val="1A1A1A"/>
                <w:spacing w:val="-2"/>
                <w:sz w:val="26"/>
              </w:rPr>
              <w:t>экстерна</w:t>
            </w:r>
            <w:proofErr w:type="spellEnd"/>
          </w:p>
        </w:tc>
        <w:tc>
          <w:tcPr>
            <w:tcW w:w="1597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  <w:hideMark/>
          </w:tcPr>
          <w:p w:rsidR="009F32FB" w:rsidRDefault="009F32FB">
            <w:pPr>
              <w:pStyle w:val="TableParagraph"/>
              <w:spacing w:line="298" w:lineRule="exact"/>
              <w:ind w:left="13" w:right="1"/>
              <w:jc w:val="center"/>
              <w:rPr>
                <w:sz w:val="26"/>
              </w:rPr>
            </w:pPr>
            <w:proofErr w:type="spellStart"/>
            <w:r>
              <w:rPr>
                <w:color w:val="171717"/>
                <w:spacing w:val="-4"/>
                <w:sz w:val="26"/>
              </w:rPr>
              <w:t>Дата</w:t>
            </w:r>
            <w:proofErr w:type="spellEnd"/>
          </w:p>
          <w:p w:rsidR="009F32FB" w:rsidRDefault="009F32FB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proofErr w:type="spellStart"/>
            <w:r>
              <w:rPr>
                <w:color w:val="171717"/>
                <w:spacing w:val="-2"/>
                <w:sz w:val="26"/>
              </w:rPr>
              <w:t>рождения</w:t>
            </w:r>
            <w:proofErr w:type="spellEnd"/>
          </w:p>
        </w:tc>
        <w:tc>
          <w:tcPr>
            <w:tcW w:w="1925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  <w:hideMark/>
          </w:tcPr>
          <w:p w:rsidR="009F32FB" w:rsidRDefault="009F32FB">
            <w:pPr>
              <w:pStyle w:val="TableParagraph"/>
              <w:ind w:left="269" w:right="259" w:firstLine="350"/>
              <w:rPr>
                <w:sz w:val="26"/>
              </w:rPr>
            </w:pPr>
            <w:proofErr w:type="spellStart"/>
            <w:r>
              <w:rPr>
                <w:color w:val="161616"/>
                <w:spacing w:val="-2"/>
                <w:sz w:val="26"/>
              </w:rPr>
              <w:t>Адрес</w:t>
            </w:r>
            <w:proofErr w:type="spellEnd"/>
            <w:r>
              <w:rPr>
                <w:color w:val="161616"/>
                <w:spacing w:val="-2"/>
                <w:sz w:val="26"/>
              </w:rPr>
              <w:t xml:space="preserve"> </w:t>
            </w:r>
            <w:proofErr w:type="spellStart"/>
            <w:r>
              <w:rPr>
                <w:color w:val="161616"/>
                <w:spacing w:val="-2"/>
                <w:sz w:val="26"/>
              </w:rPr>
              <w:t>регистрации</w:t>
            </w:r>
            <w:proofErr w:type="spellEnd"/>
          </w:p>
        </w:tc>
        <w:tc>
          <w:tcPr>
            <w:tcW w:w="2578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  <w:hideMark/>
          </w:tcPr>
          <w:p w:rsidR="009F32FB" w:rsidRPr="009F32FB" w:rsidRDefault="009F32FB">
            <w:pPr>
              <w:pStyle w:val="TableParagraph"/>
              <w:ind w:left="84" w:right="74"/>
              <w:jc w:val="center"/>
              <w:rPr>
                <w:sz w:val="26"/>
                <w:lang w:val="ru-RU"/>
              </w:rPr>
            </w:pPr>
            <w:r w:rsidRPr="009F32FB">
              <w:rPr>
                <w:color w:val="171717"/>
                <w:sz w:val="26"/>
                <w:lang w:val="ru-RU"/>
              </w:rPr>
              <w:t>Дата</w:t>
            </w:r>
            <w:r w:rsidRPr="009F32FB">
              <w:rPr>
                <w:color w:val="171717"/>
                <w:spacing w:val="-14"/>
                <w:sz w:val="26"/>
                <w:lang w:val="ru-RU"/>
              </w:rPr>
              <w:t xml:space="preserve"> </w:t>
            </w:r>
            <w:r w:rsidRPr="009F32FB">
              <w:rPr>
                <w:color w:val="1D1D1D"/>
                <w:sz w:val="26"/>
                <w:lang w:val="ru-RU"/>
              </w:rPr>
              <w:t>и</w:t>
            </w:r>
            <w:r w:rsidRPr="009F32FB">
              <w:rPr>
                <w:color w:val="1D1D1D"/>
                <w:spacing w:val="-13"/>
                <w:sz w:val="26"/>
                <w:lang w:val="ru-RU"/>
              </w:rPr>
              <w:t xml:space="preserve"> </w:t>
            </w:r>
            <w:r w:rsidRPr="009F32FB">
              <w:rPr>
                <w:color w:val="161616"/>
                <w:sz w:val="26"/>
                <w:lang w:val="ru-RU"/>
              </w:rPr>
              <w:t>номер</w:t>
            </w:r>
            <w:r w:rsidRPr="009F32FB">
              <w:rPr>
                <w:color w:val="161616"/>
                <w:spacing w:val="-13"/>
                <w:sz w:val="26"/>
                <w:lang w:val="ru-RU"/>
              </w:rPr>
              <w:t xml:space="preserve"> </w:t>
            </w:r>
            <w:r w:rsidRPr="009F32FB">
              <w:rPr>
                <w:color w:val="161616"/>
                <w:sz w:val="26"/>
                <w:lang w:val="ru-RU"/>
              </w:rPr>
              <w:t xml:space="preserve">приказа ОО </w:t>
            </w:r>
            <w:r w:rsidRPr="009F32FB">
              <w:rPr>
                <w:color w:val="202020"/>
                <w:sz w:val="26"/>
                <w:lang w:val="ru-RU"/>
              </w:rPr>
              <w:t xml:space="preserve">о </w:t>
            </w:r>
            <w:r w:rsidRPr="009F32FB">
              <w:rPr>
                <w:color w:val="121212"/>
                <w:sz w:val="26"/>
                <w:lang w:val="ru-RU"/>
              </w:rPr>
              <w:t xml:space="preserve">зачислении </w:t>
            </w:r>
            <w:r w:rsidRPr="009F32FB">
              <w:rPr>
                <w:color w:val="121212"/>
                <w:spacing w:val="-2"/>
                <w:sz w:val="26"/>
                <w:lang w:val="ru-RU"/>
              </w:rPr>
              <w:t>экстерном</w:t>
            </w:r>
          </w:p>
        </w:tc>
        <w:tc>
          <w:tcPr>
            <w:tcW w:w="2645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  <w:hideMark/>
          </w:tcPr>
          <w:p w:rsidR="009F32FB" w:rsidRPr="009F32FB" w:rsidRDefault="009F32FB">
            <w:pPr>
              <w:pStyle w:val="TableParagraph"/>
              <w:ind w:left="15" w:right="4"/>
              <w:jc w:val="center"/>
              <w:rPr>
                <w:sz w:val="26"/>
                <w:lang w:val="ru-RU"/>
              </w:rPr>
            </w:pPr>
            <w:r w:rsidRPr="009F32FB">
              <w:rPr>
                <w:sz w:val="26"/>
                <w:lang w:val="ru-RU"/>
              </w:rPr>
              <w:t>Сроки</w:t>
            </w:r>
            <w:r w:rsidRPr="009F32FB">
              <w:rPr>
                <w:spacing w:val="-17"/>
                <w:sz w:val="26"/>
                <w:lang w:val="ru-RU"/>
              </w:rPr>
              <w:t xml:space="preserve"> </w:t>
            </w:r>
            <w:r w:rsidRPr="009F32FB">
              <w:rPr>
                <w:sz w:val="26"/>
                <w:lang w:val="ru-RU"/>
              </w:rPr>
              <w:t>проведения аттестации для обучающегося (в</w:t>
            </w:r>
          </w:p>
          <w:p w:rsidR="009F32FB" w:rsidRDefault="009F32FB">
            <w:pPr>
              <w:pStyle w:val="TableParagraph"/>
              <w:spacing w:line="298" w:lineRule="exact"/>
              <w:ind w:left="1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соответствии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proofErr w:type="spellStart"/>
            <w:r>
              <w:rPr>
                <w:sz w:val="26"/>
              </w:rPr>
              <w:t>приказом</w:t>
            </w:r>
            <w:proofErr w:type="spellEnd"/>
            <w:r>
              <w:rPr>
                <w:sz w:val="26"/>
              </w:rPr>
              <w:t xml:space="preserve"> ОО)</w:t>
            </w:r>
          </w:p>
        </w:tc>
        <w:tc>
          <w:tcPr>
            <w:tcW w:w="1929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  <w:hideMark/>
          </w:tcPr>
          <w:p w:rsidR="009F32FB" w:rsidRPr="009F32FB" w:rsidRDefault="009F32FB">
            <w:pPr>
              <w:pStyle w:val="TableParagraph"/>
              <w:ind w:left="183" w:right="171" w:hanging="1"/>
              <w:jc w:val="center"/>
              <w:rPr>
                <w:sz w:val="26"/>
                <w:lang w:val="ru-RU"/>
              </w:rPr>
            </w:pPr>
            <w:r w:rsidRPr="009F32FB">
              <w:rPr>
                <w:sz w:val="26"/>
                <w:lang w:val="ru-RU"/>
              </w:rPr>
              <w:t xml:space="preserve">За какой </w:t>
            </w:r>
            <w:r w:rsidRPr="009F32FB">
              <w:rPr>
                <w:spacing w:val="-2"/>
                <w:sz w:val="26"/>
                <w:lang w:val="ru-RU"/>
              </w:rPr>
              <w:t>класс/уровень проводилась аттестация</w:t>
            </w:r>
          </w:p>
        </w:tc>
        <w:tc>
          <w:tcPr>
            <w:tcW w:w="1500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  <w:hideMark/>
          </w:tcPr>
          <w:p w:rsidR="009F32FB" w:rsidRDefault="009F32FB">
            <w:pPr>
              <w:pStyle w:val="TableParagraph"/>
              <w:ind w:left="9" w:right="-15" w:firstLine="20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Результат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прохождения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аттестации</w:t>
            </w:r>
            <w:proofErr w:type="spellEnd"/>
          </w:p>
        </w:tc>
      </w:tr>
      <w:tr w:rsidR="009F32FB" w:rsidTr="009F32FB">
        <w:trPr>
          <w:trHeight w:val="381"/>
        </w:trPr>
        <w:tc>
          <w:tcPr>
            <w:tcW w:w="843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570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</w:tr>
    </w:tbl>
    <w:p w:rsidR="009F32FB" w:rsidRDefault="009F32FB" w:rsidP="009F32FB">
      <w:pPr>
        <w:pStyle w:val="a4"/>
        <w:spacing w:before="84"/>
        <w:rPr>
          <w:sz w:val="20"/>
          <w:szCs w:val="2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288"/>
        <w:gridCol w:w="3886"/>
        <w:gridCol w:w="4496"/>
      </w:tblGrid>
      <w:tr w:rsidR="009F32FB" w:rsidTr="009F32FB">
        <w:trPr>
          <w:trHeight w:val="291"/>
        </w:trPr>
        <w:tc>
          <w:tcPr>
            <w:tcW w:w="6288" w:type="dxa"/>
            <w:hideMark/>
          </w:tcPr>
          <w:p w:rsidR="009F32FB" w:rsidRDefault="009F32FB">
            <w:pPr>
              <w:pStyle w:val="TableParagraph"/>
              <w:spacing w:line="271" w:lineRule="exact"/>
              <w:ind w:left="5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общеобразовательной</w:t>
            </w:r>
            <w:proofErr w:type="spellEnd"/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организации</w:t>
            </w:r>
            <w:proofErr w:type="spellEnd"/>
          </w:p>
        </w:tc>
        <w:tc>
          <w:tcPr>
            <w:tcW w:w="3886" w:type="dxa"/>
            <w:hideMark/>
          </w:tcPr>
          <w:p w:rsidR="009F32FB" w:rsidRDefault="009F32FB">
            <w:pPr>
              <w:pStyle w:val="TableParagraph"/>
              <w:tabs>
                <w:tab w:val="left" w:pos="3136"/>
              </w:tabs>
              <w:spacing w:line="271" w:lineRule="exact"/>
              <w:ind w:left="739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4496" w:type="dxa"/>
            <w:hideMark/>
          </w:tcPr>
          <w:p w:rsidR="009F32FB" w:rsidRDefault="009F32FB">
            <w:pPr>
              <w:pStyle w:val="TableParagraph"/>
              <w:tabs>
                <w:tab w:val="left" w:pos="4504"/>
              </w:tabs>
              <w:spacing w:line="271" w:lineRule="exact"/>
              <w:ind w:left="807" w:right="-1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9F32FB" w:rsidTr="009F32FB">
        <w:trPr>
          <w:trHeight w:val="225"/>
        </w:trPr>
        <w:tc>
          <w:tcPr>
            <w:tcW w:w="6288" w:type="dxa"/>
          </w:tcPr>
          <w:p w:rsidR="009F32FB" w:rsidRDefault="009F32FB">
            <w:pPr>
              <w:pStyle w:val="TableParagraph"/>
              <w:rPr>
                <w:sz w:val="16"/>
              </w:rPr>
            </w:pPr>
          </w:p>
        </w:tc>
        <w:tc>
          <w:tcPr>
            <w:tcW w:w="3886" w:type="dxa"/>
            <w:hideMark/>
          </w:tcPr>
          <w:p w:rsidR="009F32FB" w:rsidRDefault="009F32FB">
            <w:pPr>
              <w:pStyle w:val="TableParagraph"/>
              <w:spacing w:line="205" w:lineRule="exact"/>
              <w:ind w:right="2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496" w:type="dxa"/>
            <w:hideMark/>
          </w:tcPr>
          <w:p w:rsidR="009F32FB" w:rsidRDefault="009F32FB">
            <w:pPr>
              <w:pStyle w:val="TableParagraph"/>
              <w:spacing w:line="205" w:lineRule="exact"/>
              <w:ind w:left="1743"/>
              <w:rPr>
                <w:sz w:val="20"/>
              </w:rPr>
            </w:pPr>
            <w:r>
              <w:rPr>
                <w:sz w:val="20"/>
              </w:rPr>
              <w:t>(Ф.И.О.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руководителя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:rsidR="009F32FB" w:rsidRDefault="009F32FB" w:rsidP="009F32FB">
      <w:pPr>
        <w:rPr>
          <w:sz w:val="20"/>
        </w:rPr>
        <w:sectPr w:rsidR="009F32FB">
          <w:pgSz w:w="16840" w:h="11910" w:orient="landscape"/>
          <w:pgMar w:top="2620" w:right="992" w:bottom="280" w:left="992" w:header="576" w:footer="0" w:gutter="0"/>
          <w:cols w:space="720"/>
        </w:sectPr>
      </w:pPr>
    </w:p>
    <w:p w:rsidR="009F32FB" w:rsidRDefault="009F32FB" w:rsidP="009F32FB">
      <w:pPr>
        <w:pStyle w:val="a4"/>
        <w:spacing w:before="216"/>
        <w:ind w:left="4394"/>
        <w:jc w:val="right"/>
      </w:pPr>
      <w:r>
        <w:lastRenderedPageBreak/>
        <w:t>Приложение</w:t>
      </w:r>
      <w:r>
        <w:rPr>
          <w:spacing w:val="-17"/>
        </w:rPr>
        <w:t xml:space="preserve"> 3</w:t>
      </w:r>
    </w:p>
    <w:p w:rsidR="009F32FB" w:rsidRDefault="009F32FB" w:rsidP="009F32FB">
      <w:pPr>
        <w:spacing w:before="298"/>
        <w:ind w:left="564"/>
        <w:jc w:val="center"/>
        <w:rPr>
          <w:b/>
          <w:sz w:val="26"/>
        </w:rPr>
      </w:pPr>
    </w:p>
    <w:p w:rsidR="009F32FB" w:rsidRDefault="009F32FB" w:rsidP="009F32FB">
      <w:pPr>
        <w:spacing w:before="298"/>
        <w:ind w:left="564"/>
        <w:jc w:val="center"/>
        <w:rPr>
          <w:b/>
          <w:sz w:val="26"/>
        </w:rPr>
      </w:pPr>
      <w:r>
        <w:rPr>
          <w:b/>
          <w:sz w:val="26"/>
        </w:rPr>
        <w:t>Информация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зачислении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лиц,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обучавшихся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вне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организации,</w:t>
      </w:r>
    </w:p>
    <w:p w:rsidR="009F32FB" w:rsidRDefault="009F32FB" w:rsidP="009F32FB">
      <w:pPr>
        <w:tabs>
          <w:tab w:val="left" w:pos="13367"/>
        </w:tabs>
        <w:spacing w:before="139"/>
        <w:ind w:left="626"/>
        <w:jc w:val="center"/>
        <w:rPr>
          <w:sz w:val="26"/>
        </w:rPr>
      </w:pPr>
      <w:r>
        <w:rPr>
          <w:b/>
          <w:sz w:val="26"/>
        </w:rPr>
        <w:t xml:space="preserve">в контингент </w:t>
      </w:r>
      <w:r>
        <w:rPr>
          <w:sz w:val="26"/>
          <w:u w:val="single"/>
        </w:rPr>
        <w:tab/>
      </w:r>
    </w:p>
    <w:p w:rsidR="009F32FB" w:rsidRDefault="009F32FB" w:rsidP="009F32FB">
      <w:pPr>
        <w:spacing w:before="69"/>
        <w:ind w:left="565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общеобразовательной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tbl>
      <w:tblPr>
        <w:tblStyle w:val="TableNormal"/>
        <w:tblW w:w="0" w:type="auto"/>
        <w:tblInd w:w="141" w:type="dxa"/>
        <w:tblBorders>
          <w:top w:val="single" w:sz="6" w:space="0" w:color="44444A"/>
          <w:left w:val="single" w:sz="6" w:space="0" w:color="44444A"/>
          <w:bottom w:val="single" w:sz="6" w:space="0" w:color="44444A"/>
          <w:right w:val="single" w:sz="6" w:space="0" w:color="44444A"/>
          <w:insideH w:val="single" w:sz="6" w:space="0" w:color="44444A"/>
          <w:insideV w:val="single" w:sz="6" w:space="0" w:color="44444A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687"/>
        <w:gridCol w:w="1985"/>
        <w:gridCol w:w="4393"/>
        <w:gridCol w:w="997"/>
        <w:gridCol w:w="2809"/>
      </w:tblGrid>
      <w:tr w:rsidR="009F32FB" w:rsidTr="009F32FB">
        <w:trPr>
          <w:trHeight w:val="1113"/>
        </w:trPr>
        <w:tc>
          <w:tcPr>
            <w:tcW w:w="718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Pr="009F32FB" w:rsidRDefault="009F32FB">
            <w:pPr>
              <w:pStyle w:val="TableParagraph"/>
              <w:spacing w:before="108"/>
              <w:rPr>
                <w:sz w:val="26"/>
                <w:lang w:val="ru-RU"/>
              </w:rPr>
            </w:pPr>
          </w:p>
          <w:p w:rsidR="009F32FB" w:rsidRDefault="009F32FB">
            <w:pPr>
              <w:pStyle w:val="TableParagraph"/>
              <w:ind w:left="26"/>
              <w:rPr>
                <w:sz w:val="26"/>
              </w:rPr>
            </w:pPr>
            <w:r>
              <w:rPr>
                <w:color w:val="0E0E0E"/>
                <w:sz w:val="26"/>
              </w:rPr>
              <w:t>№</w:t>
            </w:r>
            <w:r>
              <w:rPr>
                <w:color w:val="0E0E0E"/>
                <w:spacing w:val="-4"/>
                <w:sz w:val="26"/>
              </w:rPr>
              <w:t xml:space="preserve"> </w:t>
            </w:r>
            <w:r>
              <w:rPr>
                <w:color w:val="0E0E0E"/>
                <w:spacing w:val="-5"/>
                <w:sz w:val="26"/>
              </w:rPr>
              <w:t>п/п</w:t>
            </w:r>
          </w:p>
        </w:tc>
        <w:tc>
          <w:tcPr>
            <w:tcW w:w="3687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spacing w:before="108"/>
              <w:rPr>
                <w:sz w:val="26"/>
              </w:rPr>
            </w:pPr>
          </w:p>
          <w:p w:rsidR="009F32FB" w:rsidRDefault="009F32FB">
            <w:pPr>
              <w:pStyle w:val="TableParagraph"/>
              <w:ind w:left="710"/>
              <w:rPr>
                <w:sz w:val="26"/>
              </w:rPr>
            </w:pPr>
            <w:r>
              <w:rPr>
                <w:color w:val="1A1A1A"/>
                <w:sz w:val="26"/>
              </w:rPr>
              <w:t>ФИО</w:t>
            </w:r>
            <w:r>
              <w:rPr>
                <w:color w:val="1A1A1A"/>
                <w:spacing w:val="-9"/>
                <w:sz w:val="26"/>
              </w:rPr>
              <w:t xml:space="preserve"> </w:t>
            </w:r>
            <w:proofErr w:type="spellStart"/>
            <w:r>
              <w:rPr>
                <w:color w:val="1A1A1A"/>
                <w:spacing w:val="-2"/>
                <w:sz w:val="26"/>
              </w:rPr>
              <w:t>обучающегося</w:t>
            </w:r>
            <w:proofErr w:type="spellEnd"/>
          </w:p>
        </w:tc>
        <w:tc>
          <w:tcPr>
            <w:tcW w:w="1985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spacing w:before="108"/>
              <w:rPr>
                <w:sz w:val="26"/>
              </w:rPr>
            </w:pPr>
          </w:p>
          <w:p w:rsidR="009F32FB" w:rsidRDefault="009F32FB">
            <w:pPr>
              <w:pStyle w:val="TableParagraph"/>
              <w:ind w:left="155"/>
              <w:rPr>
                <w:sz w:val="26"/>
              </w:rPr>
            </w:pPr>
            <w:proofErr w:type="spellStart"/>
            <w:r>
              <w:rPr>
                <w:color w:val="171717"/>
                <w:sz w:val="26"/>
              </w:rPr>
              <w:t>Дата</w:t>
            </w:r>
            <w:proofErr w:type="spellEnd"/>
            <w:r>
              <w:rPr>
                <w:color w:val="171717"/>
                <w:spacing w:val="-7"/>
                <w:sz w:val="26"/>
              </w:rPr>
              <w:t xml:space="preserve"> </w:t>
            </w:r>
            <w:proofErr w:type="spellStart"/>
            <w:r>
              <w:rPr>
                <w:color w:val="171717"/>
                <w:spacing w:val="-2"/>
                <w:sz w:val="26"/>
              </w:rPr>
              <w:t>рождения</w:t>
            </w:r>
            <w:proofErr w:type="spellEnd"/>
          </w:p>
        </w:tc>
        <w:tc>
          <w:tcPr>
            <w:tcW w:w="4393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spacing w:before="108"/>
              <w:rPr>
                <w:sz w:val="26"/>
              </w:rPr>
            </w:pPr>
          </w:p>
          <w:p w:rsidR="009F32FB" w:rsidRDefault="009F32FB">
            <w:pPr>
              <w:pStyle w:val="TableParagraph"/>
              <w:ind w:left="1130"/>
              <w:rPr>
                <w:sz w:val="26"/>
              </w:rPr>
            </w:pPr>
            <w:proofErr w:type="spellStart"/>
            <w:r>
              <w:rPr>
                <w:color w:val="161616"/>
                <w:sz w:val="26"/>
              </w:rPr>
              <w:t>Адрес</w:t>
            </w:r>
            <w:proofErr w:type="spellEnd"/>
            <w:r>
              <w:rPr>
                <w:color w:val="161616"/>
                <w:spacing w:val="-8"/>
                <w:sz w:val="26"/>
              </w:rPr>
              <w:t xml:space="preserve"> </w:t>
            </w:r>
            <w:proofErr w:type="spellStart"/>
            <w:r>
              <w:rPr>
                <w:color w:val="161616"/>
                <w:spacing w:val="-2"/>
                <w:sz w:val="26"/>
              </w:rPr>
              <w:t>регистрации</w:t>
            </w:r>
            <w:proofErr w:type="spellEnd"/>
          </w:p>
        </w:tc>
        <w:tc>
          <w:tcPr>
            <w:tcW w:w="997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Default="009F32FB">
            <w:pPr>
              <w:pStyle w:val="TableParagraph"/>
              <w:spacing w:before="108"/>
              <w:rPr>
                <w:sz w:val="26"/>
              </w:rPr>
            </w:pPr>
          </w:p>
          <w:p w:rsidR="009F32FB" w:rsidRDefault="009F32FB">
            <w:pPr>
              <w:pStyle w:val="TableParagraph"/>
              <w:ind w:left="172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Класс</w:t>
            </w:r>
            <w:proofErr w:type="spellEnd"/>
          </w:p>
        </w:tc>
        <w:tc>
          <w:tcPr>
            <w:tcW w:w="2809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  <w:hideMark/>
          </w:tcPr>
          <w:p w:rsidR="009F32FB" w:rsidRPr="009F32FB" w:rsidRDefault="009F32FB">
            <w:pPr>
              <w:pStyle w:val="TableParagraph"/>
              <w:spacing w:before="109" w:line="298" w:lineRule="exact"/>
              <w:ind w:left="30" w:right="20"/>
              <w:jc w:val="center"/>
              <w:rPr>
                <w:sz w:val="26"/>
                <w:lang w:val="ru-RU"/>
              </w:rPr>
            </w:pPr>
            <w:r w:rsidRPr="009F32FB">
              <w:rPr>
                <w:color w:val="171717"/>
                <w:sz w:val="26"/>
                <w:lang w:val="ru-RU"/>
              </w:rPr>
              <w:t>Дата</w:t>
            </w:r>
            <w:r w:rsidRPr="009F32FB">
              <w:rPr>
                <w:color w:val="171717"/>
                <w:spacing w:val="-5"/>
                <w:sz w:val="26"/>
                <w:lang w:val="ru-RU"/>
              </w:rPr>
              <w:t xml:space="preserve"> </w:t>
            </w:r>
            <w:r w:rsidRPr="009F32FB">
              <w:rPr>
                <w:color w:val="1D1D1D"/>
                <w:sz w:val="26"/>
                <w:lang w:val="ru-RU"/>
              </w:rPr>
              <w:t>и</w:t>
            </w:r>
            <w:r w:rsidRPr="009F32FB">
              <w:rPr>
                <w:color w:val="1D1D1D"/>
                <w:spacing w:val="-3"/>
                <w:sz w:val="26"/>
                <w:lang w:val="ru-RU"/>
              </w:rPr>
              <w:t xml:space="preserve"> </w:t>
            </w:r>
            <w:r w:rsidRPr="009F32FB">
              <w:rPr>
                <w:color w:val="161616"/>
                <w:spacing w:val="-4"/>
                <w:sz w:val="26"/>
                <w:lang w:val="ru-RU"/>
              </w:rPr>
              <w:t>номер</w:t>
            </w:r>
          </w:p>
          <w:p w:rsidR="009F32FB" w:rsidRPr="009F32FB" w:rsidRDefault="009F32FB">
            <w:pPr>
              <w:pStyle w:val="TableParagraph"/>
              <w:ind w:left="30" w:right="20"/>
              <w:jc w:val="center"/>
              <w:rPr>
                <w:sz w:val="26"/>
                <w:lang w:val="ru-RU"/>
              </w:rPr>
            </w:pPr>
            <w:r w:rsidRPr="009F32FB">
              <w:rPr>
                <w:color w:val="161616"/>
                <w:sz w:val="26"/>
                <w:lang w:val="ru-RU"/>
              </w:rPr>
              <w:t>распорядитель</w:t>
            </w:r>
            <w:r w:rsidRPr="009F32FB">
              <w:rPr>
                <w:color w:val="1D1D1D"/>
                <w:sz w:val="26"/>
                <w:lang w:val="ru-RU"/>
              </w:rPr>
              <w:t>ного</w:t>
            </w:r>
            <w:r w:rsidRPr="009F32FB">
              <w:rPr>
                <w:color w:val="1D1D1D"/>
                <w:spacing w:val="-17"/>
                <w:sz w:val="26"/>
                <w:lang w:val="ru-RU"/>
              </w:rPr>
              <w:t xml:space="preserve"> </w:t>
            </w:r>
            <w:r w:rsidRPr="009F32FB">
              <w:rPr>
                <w:color w:val="1A1A1A"/>
                <w:sz w:val="26"/>
                <w:lang w:val="ru-RU"/>
              </w:rPr>
              <w:t xml:space="preserve">акта </w:t>
            </w:r>
            <w:r w:rsidRPr="009F32FB">
              <w:rPr>
                <w:color w:val="202020"/>
                <w:sz w:val="26"/>
                <w:lang w:val="ru-RU"/>
              </w:rPr>
              <w:t xml:space="preserve">о </w:t>
            </w:r>
            <w:r w:rsidRPr="009F32FB">
              <w:rPr>
                <w:color w:val="121212"/>
                <w:sz w:val="26"/>
                <w:lang w:val="ru-RU"/>
              </w:rPr>
              <w:t>зачислении</w:t>
            </w:r>
          </w:p>
        </w:tc>
      </w:tr>
      <w:tr w:rsidR="009F32FB" w:rsidTr="009F32FB">
        <w:trPr>
          <w:trHeight w:val="393"/>
        </w:trPr>
        <w:tc>
          <w:tcPr>
            <w:tcW w:w="718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Pr="009F32FB" w:rsidRDefault="009F32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87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Pr="009F32FB" w:rsidRDefault="009F32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Pr="009F32FB" w:rsidRDefault="009F32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393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Pr="009F32FB" w:rsidRDefault="009F32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7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Pr="009F32FB" w:rsidRDefault="009F32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09" w:type="dxa"/>
            <w:tcBorders>
              <w:top w:val="single" w:sz="6" w:space="0" w:color="44444A"/>
              <w:left w:val="single" w:sz="6" w:space="0" w:color="44444A"/>
              <w:bottom w:val="single" w:sz="6" w:space="0" w:color="44444A"/>
              <w:right w:val="single" w:sz="6" w:space="0" w:color="44444A"/>
            </w:tcBorders>
          </w:tcPr>
          <w:p w:rsidR="009F32FB" w:rsidRPr="009F32FB" w:rsidRDefault="009F32F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F32FB" w:rsidRDefault="009F32FB" w:rsidP="009F32FB">
      <w:pPr>
        <w:pStyle w:val="a4"/>
        <w:spacing w:before="81"/>
        <w:rPr>
          <w:sz w:val="20"/>
          <w:szCs w:val="2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288"/>
        <w:gridCol w:w="3886"/>
        <w:gridCol w:w="4496"/>
      </w:tblGrid>
      <w:tr w:rsidR="009F32FB" w:rsidTr="009F32FB">
        <w:trPr>
          <w:trHeight w:val="291"/>
        </w:trPr>
        <w:tc>
          <w:tcPr>
            <w:tcW w:w="6288" w:type="dxa"/>
            <w:hideMark/>
          </w:tcPr>
          <w:p w:rsidR="009F32FB" w:rsidRDefault="009F32FB">
            <w:pPr>
              <w:pStyle w:val="TableParagraph"/>
              <w:spacing w:line="271" w:lineRule="exact"/>
              <w:ind w:left="5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Руководитель</w:t>
            </w:r>
            <w:proofErr w:type="spellEnd"/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общеобразовательной</w:t>
            </w:r>
            <w:proofErr w:type="spellEnd"/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организации</w:t>
            </w:r>
            <w:proofErr w:type="spellEnd"/>
          </w:p>
        </w:tc>
        <w:tc>
          <w:tcPr>
            <w:tcW w:w="3886" w:type="dxa"/>
            <w:hideMark/>
          </w:tcPr>
          <w:p w:rsidR="009F32FB" w:rsidRDefault="009F32FB">
            <w:pPr>
              <w:pStyle w:val="TableParagraph"/>
              <w:tabs>
                <w:tab w:val="left" w:pos="3136"/>
              </w:tabs>
              <w:spacing w:line="271" w:lineRule="exact"/>
              <w:ind w:left="739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4496" w:type="dxa"/>
            <w:hideMark/>
          </w:tcPr>
          <w:p w:rsidR="009F32FB" w:rsidRDefault="009F32FB">
            <w:pPr>
              <w:pStyle w:val="TableParagraph"/>
              <w:tabs>
                <w:tab w:val="left" w:pos="4504"/>
              </w:tabs>
              <w:spacing w:line="271" w:lineRule="exact"/>
              <w:ind w:left="807" w:right="-1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9F32FB" w:rsidTr="009F32FB">
        <w:trPr>
          <w:trHeight w:val="225"/>
        </w:trPr>
        <w:tc>
          <w:tcPr>
            <w:tcW w:w="6288" w:type="dxa"/>
          </w:tcPr>
          <w:p w:rsidR="009F32FB" w:rsidRDefault="009F32FB">
            <w:pPr>
              <w:pStyle w:val="TableParagraph"/>
              <w:rPr>
                <w:sz w:val="16"/>
              </w:rPr>
            </w:pPr>
          </w:p>
        </w:tc>
        <w:tc>
          <w:tcPr>
            <w:tcW w:w="3886" w:type="dxa"/>
            <w:hideMark/>
          </w:tcPr>
          <w:p w:rsidR="009F32FB" w:rsidRDefault="009F32FB">
            <w:pPr>
              <w:pStyle w:val="TableParagraph"/>
              <w:spacing w:line="205" w:lineRule="exact"/>
              <w:ind w:right="2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496" w:type="dxa"/>
            <w:hideMark/>
          </w:tcPr>
          <w:p w:rsidR="009F32FB" w:rsidRDefault="009F32FB">
            <w:pPr>
              <w:pStyle w:val="TableParagraph"/>
              <w:spacing w:line="205" w:lineRule="exact"/>
              <w:ind w:left="1743"/>
              <w:rPr>
                <w:sz w:val="20"/>
              </w:rPr>
            </w:pPr>
            <w:r>
              <w:rPr>
                <w:sz w:val="20"/>
              </w:rPr>
              <w:t>(Ф.И.О.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руководителя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:rsidR="009F32FB" w:rsidRDefault="009F32FB" w:rsidP="009F32FB">
      <w:pPr>
        <w:rPr>
          <w:sz w:val="20"/>
        </w:rPr>
        <w:sectPr w:rsidR="009F32FB">
          <w:pgSz w:w="16840" w:h="11910" w:orient="landscape"/>
          <w:pgMar w:top="2620" w:right="992" w:bottom="280" w:left="992" w:header="576" w:footer="0" w:gutter="0"/>
          <w:cols w:space="720"/>
        </w:sectPr>
      </w:pPr>
    </w:p>
    <w:p w:rsidR="009F32FB" w:rsidRDefault="009F32FB" w:rsidP="009F32FB">
      <w:pPr>
        <w:pStyle w:val="a4"/>
        <w:spacing w:before="216"/>
        <w:ind w:left="4394"/>
        <w:jc w:val="right"/>
      </w:pPr>
      <w:r>
        <w:lastRenderedPageBreak/>
        <w:t>Приложение</w:t>
      </w:r>
      <w:r>
        <w:rPr>
          <w:spacing w:val="-17"/>
        </w:rPr>
        <w:t xml:space="preserve"> 4</w:t>
      </w:r>
    </w:p>
    <w:p w:rsidR="009F32FB" w:rsidRDefault="009F32FB" w:rsidP="009F32FB">
      <w:pPr>
        <w:spacing w:before="298"/>
        <w:ind w:left="569"/>
        <w:jc w:val="center"/>
        <w:rPr>
          <w:b/>
          <w:spacing w:val="-2"/>
          <w:sz w:val="26"/>
        </w:rPr>
      </w:pPr>
    </w:p>
    <w:p w:rsidR="009F32FB" w:rsidRDefault="009F32FB" w:rsidP="009F32FB">
      <w:pPr>
        <w:spacing w:before="298"/>
        <w:ind w:left="569"/>
        <w:jc w:val="center"/>
        <w:rPr>
          <w:b/>
          <w:sz w:val="26"/>
        </w:rPr>
      </w:pPr>
      <w:r>
        <w:rPr>
          <w:b/>
          <w:spacing w:val="-2"/>
          <w:sz w:val="26"/>
        </w:rPr>
        <w:t>ЖУРНАЛ</w:t>
      </w:r>
    </w:p>
    <w:p w:rsidR="009F32FB" w:rsidRDefault="009F32FB" w:rsidP="009F32FB">
      <w:pPr>
        <w:spacing w:before="2"/>
        <w:ind w:left="4117" w:right="3544"/>
        <w:jc w:val="center"/>
        <w:rPr>
          <w:b/>
          <w:sz w:val="26"/>
        </w:rPr>
      </w:pPr>
      <w:r>
        <w:rPr>
          <w:b/>
          <w:sz w:val="26"/>
        </w:rPr>
        <w:t>учёта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уведомлений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выборе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формы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получения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образования в форме семейного образования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301"/>
        <w:gridCol w:w="1519"/>
        <w:gridCol w:w="1750"/>
        <w:gridCol w:w="2083"/>
        <w:gridCol w:w="1543"/>
        <w:gridCol w:w="1953"/>
        <w:gridCol w:w="1980"/>
        <w:gridCol w:w="1958"/>
      </w:tblGrid>
      <w:tr w:rsidR="009F32FB" w:rsidTr="009F32FB">
        <w:trPr>
          <w:trHeight w:val="11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297"/>
              <w:ind w:left="172" w:right="165" w:firstLine="52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148" w:line="298" w:lineRule="exact"/>
              <w:ind w:lef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  <w:p w:rsidR="009F32FB" w:rsidRDefault="009F32FB">
            <w:pPr>
              <w:pStyle w:val="TableParagraph"/>
              <w:ind w:left="11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уведом</w:t>
            </w:r>
            <w:proofErr w:type="spellEnd"/>
            <w:r>
              <w:rPr>
                <w:spacing w:val="-2"/>
                <w:sz w:val="26"/>
              </w:rPr>
              <w:t xml:space="preserve">- </w:t>
            </w:r>
            <w:proofErr w:type="spellStart"/>
            <w:r>
              <w:rPr>
                <w:spacing w:val="-4"/>
                <w:sz w:val="26"/>
              </w:rPr>
              <w:t>ления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297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ФИО</w:t>
            </w:r>
          </w:p>
          <w:p w:rsidR="009F32FB" w:rsidRDefault="009F32FB">
            <w:pPr>
              <w:pStyle w:val="TableParagraph"/>
              <w:spacing w:before="1"/>
              <w:ind w:left="9" w:right="2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заявителя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297"/>
              <w:ind w:left="419" w:right="181" w:hanging="22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Контактный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телефон</w:t>
            </w:r>
            <w:proofErr w:type="spell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297"/>
              <w:ind w:lef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ФИО</w:t>
            </w:r>
          </w:p>
          <w:p w:rsidR="009F32FB" w:rsidRDefault="009F32FB">
            <w:pPr>
              <w:pStyle w:val="TableParagraph"/>
              <w:spacing w:before="1"/>
              <w:ind w:left="12" w:right="4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обучающегося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297"/>
              <w:ind w:left="10"/>
              <w:jc w:val="center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Дата</w:t>
            </w:r>
            <w:proofErr w:type="spellEnd"/>
          </w:p>
          <w:p w:rsidR="009F32FB" w:rsidRDefault="009F32FB">
            <w:pPr>
              <w:pStyle w:val="TableParagraph"/>
              <w:spacing w:before="1"/>
              <w:ind w:left="10" w:right="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рождения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297"/>
              <w:ind w:left="259" w:right="247" w:firstLine="33"/>
              <w:rPr>
                <w:sz w:val="26"/>
              </w:rPr>
            </w:pPr>
            <w:proofErr w:type="spellStart"/>
            <w:r>
              <w:rPr>
                <w:sz w:val="26"/>
              </w:rPr>
              <w:t>Дата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подачи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уведомления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Pr="009F32FB" w:rsidRDefault="009F32FB">
            <w:pPr>
              <w:pStyle w:val="TableParagraph"/>
              <w:ind w:left="251" w:hanging="56"/>
              <w:rPr>
                <w:sz w:val="26"/>
                <w:lang w:val="ru-RU"/>
              </w:rPr>
            </w:pPr>
            <w:r w:rsidRPr="009F32FB">
              <w:rPr>
                <w:sz w:val="26"/>
                <w:lang w:val="ru-RU"/>
              </w:rPr>
              <w:t>ОО,</w:t>
            </w:r>
            <w:r w:rsidRPr="009F32FB">
              <w:rPr>
                <w:spacing w:val="-17"/>
                <w:sz w:val="26"/>
                <w:lang w:val="ru-RU"/>
              </w:rPr>
              <w:t xml:space="preserve"> </w:t>
            </w:r>
            <w:r w:rsidRPr="009F32FB">
              <w:rPr>
                <w:sz w:val="26"/>
                <w:lang w:val="ru-RU"/>
              </w:rPr>
              <w:t>в</w:t>
            </w:r>
            <w:r w:rsidRPr="009F32FB">
              <w:rPr>
                <w:spacing w:val="-16"/>
                <w:sz w:val="26"/>
                <w:lang w:val="ru-RU"/>
              </w:rPr>
              <w:t xml:space="preserve"> </w:t>
            </w:r>
            <w:r w:rsidRPr="009F32FB">
              <w:rPr>
                <w:sz w:val="26"/>
                <w:lang w:val="ru-RU"/>
              </w:rPr>
              <w:t xml:space="preserve">которой </w:t>
            </w:r>
            <w:r w:rsidRPr="009F32FB">
              <w:rPr>
                <w:spacing w:val="-2"/>
                <w:sz w:val="26"/>
                <w:lang w:val="ru-RU"/>
              </w:rPr>
              <w:t>планируется прохождение</w:t>
            </w:r>
          </w:p>
          <w:p w:rsidR="009F32FB" w:rsidRPr="009F32FB" w:rsidRDefault="009F32FB">
            <w:pPr>
              <w:pStyle w:val="TableParagraph"/>
              <w:spacing w:line="278" w:lineRule="exact"/>
              <w:ind w:left="381"/>
              <w:rPr>
                <w:sz w:val="26"/>
                <w:lang w:val="ru-RU"/>
              </w:rPr>
            </w:pPr>
            <w:r w:rsidRPr="009F32FB">
              <w:rPr>
                <w:spacing w:val="-2"/>
                <w:sz w:val="26"/>
                <w:lang w:val="ru-RU"/>
              </w:rPr>
              <w:t>аттестации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148"/>
              <w:ind w:left="174" w:right="15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Подпись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лица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</w:rPr>
              <w:t>принявшего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уведомление</w:t>
            </w:r>
            <w:proofErr w:type="spellEnd"/>
          </w:p>
        </w:tc>
      </w:tr>
      <w:tr w:rsidR="009F32FB" w:rsidTr="009F32FB">
        <w:trPr>
          <w:trHeight w:val="84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  <w:rPr>
                <w:sz w:val="24"/>
              </w:rPr>
            </w:pPr>
          </w:p>
        </w:tc>
      </w:tr>
    </w:tbl>
    <w:p w:rsidR="009F32FB" w:rsidRDefault="009F32FB" w:rsidP="009F32FB">
      <w:pPr>
        <w:rPr>
          <w:sz w:val="24"/>
        </w:rPr>
        <w:sectPr w:rsidR="009F32FB">
          <w:pgSz w:w="16840" w:h="11910" w:orient="landscape"/>
          <w:pgMar w:top="2620" w:right="992" w:bottom="280" w:left="992" w:header="576" w:footer="0" w:gutter="0"/>
          <w:cols w:space="720"/>
        </w:sectPr>
      </w:pPr>
    </w:p>
    <w:p w:rsidR="009F32FB" w:rsidRDefault="009F32FB" w:rsidP="009F32FB">
      <w:pPr>
        <w:spacing w:before="68"/>
        <w:ind w:left="119" w:right="119"/>
        <w:jc w:val="center"/>
        <w:rPr>
          <w:sz w:val="20"/>
        </w:rPr>
      </w:pPr>
      <w:r>
        <w:rPr>
          <w:spacing w:val="-5"/>
          <w:sz w:val="20"/>
        </w:rPr>
        <w:lastRenderedPageBreak/>
        <w:t>12</w:t>
      </w:r>
    </w:p>
    <w:p w:rsidR="009F32FB" w:rsidRDefault="009F32FB" w:rsidP="009F32FB">
      <w:pPr>
        <w:pStyle w:val="a4"/>
        <w:spacing w:before="108"/>
        <w:rPr>
          <w:sz w:val="20"/>
        </w:rPr>
      </w:pPr>
    </w:p>
    <w:p w:rsidR="009F32FB" w:rsidRDefault="009F32FB" w:rsidP="009F32FB">
      <w:pPr>
        <w:pStyle w:val="a4"/>
        <w:ind w:left="4394"/>
        <w:rPr>
          <w:sz w:val="26"/>
        </w:rPr>
      </w:pPr>
      <w:r>
        <w:t>Приложение</w:t>
      </w:r>
      <w:r>
        <w:rPr>
          <w:spacing w:val="-15"/>
        </w:rPr>
        <w:t xml:space="preserve"> </w:t>
      </w:r>
      <w:r>
        <w:rPr>
          <w:spacing w:val="-10"/>
        </w:rPr>
        <w:t>5</w:t>
      </w:r>
    </w:p>
    <w:p w:rsidR="009F32FB" w:rsidRDefault="009F32FB" w:rsidP="009F32FB">
      <w:pPr>
        <w:pStyle w:val="a4"/>
      </w:pPr>
    </w:p>
    <w:p w:rsidR="009F32FB" w:rsidRDefault="009F32FB" w:rsidP="009F32FB">
      <w:pPr>
        <w:pStyle w:val="a4"/>
        <w:ind w:left="4394" w:right="232"/>
      </w:pPr>
      <w:r>
        <w:t>к Положению об организации получения образования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семейного образования и самообразования</w:t>
      </w:r>
    </w:p>
    <w:p w:rsidR="009F32FB" w:rsidRDefault="009F32FB" w:rsidP="009F32FB">
      <w:pPr>
        <w:pStyle w:val="a4"/>
        <w:spacing w:before="2"/>
      </w:pPr>
    </w:p>
    <w:p w:rsidR="009F32FB" w:rsidRDefault="009F32FB" w:rsidP="009F32FB">
      <w:pPr>
        <w:spacing w:line="298" w:lineRule="exact"/>
        <w:ind w:left="847"/>
        <w:jc w:val="center"/>
        <w:rPr>
          <w:b/>
          <w:sz w:val="26"/>
        </w:rPr>
      </w:pPr>
      <w:r>
        <w:rPr>
          <w:b/>
          <w:spacing w:val="-2"/>
          <w:sz w:val="26"/>
        </w:rPr>
        <w:t>СПРАВКА</w:t>
      </w:r>
    </w:p>
    <w:p w:rsidR="009F32FB" w:rsidRDefault="009F32FB" w:rsidP="009F32FB">
      <w:pPr>
        <w:ind w:left="3369" w:hanging="2197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результатах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промежуточной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аттестации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обучающегося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форме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семейного образования (самообразования)</w:t>
      </w:r>
    </w:p>
    <w:p w:rsidR="009F32FB" w:rsidRDefault="009F32FB" w:rsidP="009F32FB">
      <w:pPr>
        <w:pStyle w:val="a4"/>
        <w:rPr>
          <w:b/>
          <w:sz w:val="20"/>
        </w:rPr>
      </w:pPr>
    </w:p>
    <w:p w:rsidR="009F32FB" w:rsidRDefault="009F32FB" w:rsidP="009F32FB">
      <w:pPr>
        <w:pStyle w:val="a4"/>
        <w:spacing w:before="108"/>
        <w:rPr>
          <w:b/>
          <w:sz w:val="20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230505</wp:posOffset>
                </wp:positionV>
                <wp:extent cx="5857875" cy="1270"/>
                <wp:effectExtent l="0" t="0" r="28575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A9F28" id="Полилиния 15" o:spid="_x0000_s1026" style="position:absolute;margin-left:99.25pt;margin-top:18.15pt;width:461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9F32FB" w:rsidRDefault="009F32FB" w:rsidP="009F32FB">
      <w:pPr>
        <w:spacing w:line="229" w:lineRule="exact"/>
        <w:ind w:left="850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6"/>
          <w:sz w:val="20"/>
        </w:rPr>
        <w:t xml:space="preserve"> </w:t>
      </w:r>
      <w:r>
        <w:rPr>
          <w:sz w:val="20"/>
        </w:rPr>
        <w:t>дата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9F32FB" w:rsidRDefault="009F32FB" w:rsidP="009F32FB">
      <w:pPr>
        <w:pStyle w:val="a4"/>
        <w:tabs>
          <w:tab w:val="left" w:pos="10205"/>
        </w:tabs>
        <w:ind w:left="993"/>
        <w:rPr>
          <w:sz w:val="26"/>
        </w:rPr>
      </w:pPr>
      <w:r>
        <w:t xml:space="preserve">в </w:t>
      </w:r>
      <w:r>
        <w:rPr>
          <w:u w:val="single"/>
        </w:rPr>
        <w:tab/>
      </w:r>
    </w:p>
    <w:p w:rsidR="009F32FB" w:rsidRDefault="009F32FB" w:rsidP="009F32FB">
      <w:pPr>
        <w:ind w:left="841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общеобразовательной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9F32FB" w:rsidRDefault="009F32FB" w:rsidP="009F32FB">
      <w:pPr>
        <w:pStyle w:val="a4"/>
        <w:tabs>
          <w:tab w:val="left" w:pos="4514"/>
          <w:tab w:val="left" w:pos="6899"/>
        </w:tabs>
        <w:spacing w:before="2"/>
        <w:ind w:right="145" w:firstLine="852"/>
        <w:rPr>
          <w:sz w:val="26"/>
        </w:rPr>
      </w:pPr>
      <w:r>
        <w:t xml:space="preserve">в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t xml:space="preserve">учебном году пройдена промежуточная аттестация за курс </w:t>
      </w:r>
      <w:r>
        <w:rPr>
          <w:u w:val="single"/>
        </w:rPr>
        <w:tab/>
      </w:r>
      <w:r>
        <w:rPr>
          <w:u w:val="single"/>
        </w:rPr>
        <w:tab/>
      </w:r>
      <w:r>
        <w:t>со следующими результатами</w:t>
      </w:r>
    </w:p>
    <w:p w:rsidR="009F32FB" w:rsidRDefault="009F32FB" w:rsidP="009F32FB">
      <w:pPr>
        <w:spacing w:line="228" w:lineRule="exact"/>
        <w:ind w:left="2961"/>
        <w:rPr>
          <w:sz w:val="20"/>
        </w:rPr>
      </w:pPr>
      <w:r>
        <w:rPr>
          <w:sz w:val="20"/>
        </w:rPr>
        <w:t>(указать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класс/уровень)</w:t>
      </w:r>
    </w:p>
    <w:p w:rsidR="009F32FB" w:rsidRDefault="009F32FB" w:rsidP="009F32FB">
      <w:pPr>
        <w:pStyle w:val="a4"/>
        <w:spacing w:before="69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848"/>
        <w:gridCol w:w="3473"/>
      </w:tblGrid>
      <w:tr w:rsidR="009F32FB" w:rsidTr="009F32FB">
        <w:trPr>
          <w:trHeight w:val="59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148"/>
              <w:ind w:left="218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Pr="009F32FB" w:rsidRDefault="009F32FB">
            <w:pPr>
              <w:pStyle w:val="TableParagraph"/>
              <w:spacing w:line="298" w:lineRule="exact"/>
              <w:ind w:left="1987" w:right="608" w:hanging="1374"/>
              <w:rPr>
                <w:sz w:val="26"/>
                <w:lang w:val="ru-RU"/>
              </w:rPr>
            </w:pPr>
            <w:r w:rsidRPr="009F32FB">
              <w:rPr>
                <w:sz w:val="26"/>
                <w:lang w:val="ru-RU"/>
              </w:rPr>
              <w:t>Наименование</w:t>
            </w:r>
            <w:r w:rsidRPr="009F32FB">
              <w:rPr>
                <w:spacing w:val="-11"/>
                <w:sz w:val="26"/>
                <w:lang w:val="ru-RU"/>
              </w:rPr>
              <w:t xml:space="preserve"> </w:t>
            </w:r>
            <w:r w:rsidRPr="009F32FB">
              <w:rPr>
                <w:sz w:val="26"/>
                <w:lang w:val="ru-RU"/>
              </w:rPr>
              <w:t>предмета</w:t>
            </w:r>
            <w:r w:rsidRPr="009F32FB">
              <w:rPr>
                <w:spacing w:val="-11"/>
                <w:sz w:val="26"/>
                <w:lang w:val="ru-RU"/>
              </w:rPr>
              <w:t xml:space="preserve"> </w:t>
            </w:r>
            <w:r w:rsidRPr="009F32FB">
              <w:rPr>
                <w:sz w:val="26"/>
                <w:lang w:val="ru-RU"/>
              </w:rPr>
              <w:t>в</w:t>
            </w:r>
            <w:r w:rsidRPr="009F32FB">
              <w:rPr>
                <w:spacing w:val="-11"/>
                <w:sz w:val="26"/>
                <w:lang w:val="ru-RU"/>
              </w:rPr>
              <w:t xml:space="preserve"> </w:t>
            </w:r>
            <w:r w:rsidRPr="009F32FB">
              <w:rPr>
                <w:sz w:val="26"/>
                <w:lang w:val="ru-RU"/>
              </w:rPr>
              <w:t>соответствии</w:t>
            </w:r>
            <w:r w:rsidRPr="009F32FB">
              <w:rPr>
                <w:spacing w:val="-11"/>
                <w:sz w:val="26"/>
                <w:lang w:val="ru-RU"/>
              </w:rPr>
              <w:t xml:space="preserve"> </w:t>
            </w:r>
            <w:r w:rsidRPr="009F32FB">
              <w:rPr>
                <w:sz w:val="26"/>
                <w:lang w:val="ru-RU"/>
              </w:rPr>
              <w:t>с учебным планом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2FB" w:rsidRDefault="009F32FB">
            <w:pPr>
              <w:pStyle w:val="TableParagraph"/>
              <w:spacing w:before="148"/>
              <w:ind w:left="6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Отметка</w:t>
            </w:r>
            <w:proofErr w:type="spellEnd"/>
          </w:p>
        </w:tc>
      </w:tr>
      <w:tr w:rsidR="009F32FB" w:rsidTr="009F32FB">
        <w:trPr>
          <w:trHeight w:val="29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2FB" w:rsidRDefault="009F32FB">
            <w:pPr>
              <w:pStyle w:val="TableParagraph"/>
            </w:pPr>
          </w:p>
        </w:tc>
      </w:tr>
    </w:tbl>
    <w:p w:rsidR="009F32FB" w:rsidRDefault="009F32FB" w:rsidP="009F32FB">
      <w:pPr>
        <w:pStyle w:val="a4"/>
        <w:spacing w:before="72"/>
        <w:rPr>
          <w:sz w:val="20"/>
          <w:szCs w:val="26"/>
        </w:rPr>
      </w:pPr>
    </w:p>
    <w:p w:rsidR="009F32FB" w:rsidRDefault="009F32FB" w:rsidP="009F32FB">
      <w:pPr>
        <w:pStyle w:val="a4"/>
        <w:tabs>
          <w:tab w:val="left" w:pos="10387"/>
        </w:tabs>
        <w:spacing w:line="297" w:lineRule="exact"/>
        <w:ind w:left="993"/>
        <w:rPr>
          <w:sz w:val="26"/>
        </w:rPr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9F32FB" w:rsidRDefault="009F32FB" w:rsidP="009F32FB">
      <w:pPr>
        <w:spacing w:line="229" w:lineRule="exact"/>
        <w:ind w:left="6804"/>
        <w:rPr>
          <w:sz w:val="20"/>
        </w:rPr>
      </w:pPr>
      <w:r>
        <w:rPr>
          <w:sz w:val="20"/>
        </w:rPr>
        <w:t>(Ф.И.О.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обучающегося)</w:t>
      </w:r>
    </w:p>
    <w:p w:rsidR="009F32FB" w:rsidRDefault="009F32FB" w:rsidP="009F32FB">
      <w:pPr>
        <w:pStyle w:val="a4"/>
        <w:tabs>
          <w:tab w:val="left" w:pos="2875"/>
        </w:tabs>
        <w:spacing w:before="2"/>
        <w:rPr>
          <w:sz w:val="26"/>
        </w:rPr>
      </w:pPr>
      <w:r>
        <w:rPr>
          <w:spacing w:val="-2"/>
        </w:rPr>
        <w:t xml:space="preserve">переведен </w:t>
      </w:r>
      <w:r>
        <w:t xml:space="preserve">в </w:t>
      </w:r>
      <w:r>
        <w:rPr>
          <w:u w:val="single"/>
        </w:rPr>
        <w:tab/>
      </w:r>
      <w:r>
        <w:rPr>
          <w:spacing w:val="-2"/>
        </w:rPr>
        <w:t>класс.</w:t>
      </w:r>
    </w:p>
    <w:p w:rsidR="009F32FB" w:rsidRDefault="009F32FB" w:rsidP="009F32FB">
      <w:pPr>
        <w:pStyle w:val="a4"/>
        <w:tabs>
          <w:tab w:val="left" w:pos="3310"/>
          <w:tab w:val="left" w:pos="4994"/>
          <w:tab w:val="left" w:pos="5709"/>
          <w:tab w:val="left" w:pos="6844"/>
        </w:tabs>
        <w:spacing w:before="1" w:line="298" w:lineRule="exact"/>
      </w:pPr>
      <w:r>
        <w:t>(протокол</w:t>
      </w:r>
      <w:r>
        <w:rPr>
          <w:spacing w:val="-10"/>
        </w:rPr>
        <w:t xml:space="preserve"> </w:t>
      </w:r>
      <w:r>
        <w:t>педсовета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г. № </w:t>
      </w:r>
      <w:r>
        <w:rPr>
          <w:u w:val="single"/>
        </w:rPr>
        <w:tab/>
      </w:r>
    </w:p>
    <w:p w:rsidR="009F32FB" w:rsidRDefault="009F32FB" w:rsidP="009F32FB">
      <w:pPr>
        <w:pStyle w:val="a4"/>
        <w:tabs>
          <w:tab w:val="left" w:pos="1784"/>
          <w:tab w:val="left" w:pos="3468"/>
          <w:tab w:val="left" w:pos="4183"/>
          <w:tab w:val="left" w:pos="5317"/>
        </w:tabs>
        <w:spacing w:line="298" w:lineRule="exact"/>
      </w:pPr>
      <w:r>
        <w:t>приказ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г. № </w:t>
      </w:r>
      <w:r>
        <w:rPr>
          <w:u w:val="single"/>
        </w:rPr>
        <w:tab/>
      </w:r>
      <w:r>
        <w:rPr>
          <w:spacing w:val="-10"/>
        </w:rPr>
        <w:t>)</w:t>
      </w:r>
    </w:p>
    <w:p w:rsidR="009F32FB" w:rsidRDefault="009F32FB" w:rsidP="009F32FB">
      <w:pPr>
        <w:pStyle w:val="a4"/>
      </w:pPr>
    </w:p>
    <w:p w:rsidR="009F32FB" w:rsidRDefault="009F32FB" w:rsidP="009F32FB">
      <w:pPr>
        <w:pStyle w:val="a4"/>
        <w:tabs>
          <w:tab w:val="left" w:pos="7392"/>
          <w:tab w:val="left" w:pos="10382"/>
        </w:tabs>
        <w:spacing w:line="299" w:lineRule="exact"/>
      </w:pPr>
      <w:r>
        <w:rPr>
          <w:spacing w:val="-2"/>
        </w:rPr>
        <w:t>Руководитель</w:t>
      </w:r>
      <w:r>
        <w:rPr>
          <w:spacing w:val="13"/>
        </w:rPr>
        <w:t xml:space="preserve"> </w:t>
      </w:r>
      <w:r>
        <w:rPr>
          <w:spacing w:val="-2"/>
        </w:rPr>
        <w:t>общеобразовательной</w:t>
      </w:r>
      <w:r>
        <w:rPr>
          <w:spacing w:val="13"/>
        </w:rPr>
        <w:t xml:space="preserve"> </w:t>
      </w:r>
      <w:r>
        <w:rPr>
          <w:spacing w:val="-2"/>
        </w:rPr>
        <w:t>организации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9F32FB" w:rsidRDefault="009F32FB" w:rsidP="009F32FB">
      <w:pPr>
        <w:tabs>
          <w:tab w:val="left" w:pos="7880"/>
        </w:tabs>
        <w:spacing w:line="230" w:lineRule="exact"/>
        <w:ind w:left="6091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9F32FB" w:rsidRDefault="009F32FB" w:rsidP="009F32FB">
      <w:pPr>
        <w:pStyle w:val="a4"/>
        <w:spacing w:before="2"/>
        <w:rPr>
          <w:sz w:val="26"/>
        </w:rPr>
      </w:pPr>
      <w:r>
        <w:rPr>
          <w:spacing w:val="-4"/>
        </w:rPr>
        <w:t>М.П.</w:t>
      </w:r>
    </w:p>
    <w:p w:rsidR="009F32FB" w:rsidRDefault="009F32FB" w:rsidP="00D84E04"/>
    <w:sectPr w:rsidR="009F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2858"/>
    <w:multiLevelType w:val="hybridMultilevel"/>
    <w:tmpl w:val="06820420"/>
    <w:lvl w:ilvl="0" w:tplc="7B1681F8">
      <w:start w:val="1"/>
      <w:numFmt w:val="decimal"/>
      <w:lvlText w:val="%1)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64A296">
      <w:numFmt w:val="bullet"/>
      <w:lvlText w:val="•"/>
      <w:lvlJc w:val="left"/>
      <w:pPr>
        <w:ind w:left="1174" w:hanging="262"/>
      </w:pPr>
      <w:rPr>
        <w:rFonts w:hint="default"/>
        <w:lang w:val="ru-RU" w:eastAsia="en-US" w:bidi="ar-SA"/>
      </w:rPr>
    </w:lvl>
    <w:lvl w:ilvl="2" w:tplc="05FCE98E">
      <w:numFmt w:val="bullet"/>
      <w:lvlText w:val="•"/>
      <w:lvlJc w:val="left"/>
      <w:pPr>
        <w:ind w:left="2209" w:hanging="262"/>
      </w:pPr>
      <w:rPr>
        <w:rFonts w:hint="default"/>
        <w:lang w:val="ru-RU" w:eastAsia="en-US" w:bidi="ar-SA"/>
      </w:rPr>
    </w:lvl>
    <w:lvl w:ilvl="3" w:tplc="99668984">
      <w:numFmt w:val="bullet"/>
      <w:lvlText w:val="•"/>
      <w:lvlJc w:val="left"/>
      <w:pPr>
        <w:ind w:left="3244" w:hanging="262"/>
      </w:pPr>
      <w:rPr>
        <w:rFonts w:hint="default"/>
        <w:lang w:val="ru-RU" w:eastAsia="en-US" w:bidi="ar-SA"/>
      </w:rPr>
    </w:lvl>
    <w:lvl w:ilvl="4" w:tplc="27D8E19E">
      <w:numFmt w:val="bullet"/>
      <w:lvlText w:val="•"/>
      <w:lvlJc w:val="left"/>
      <w:pPr>
        <w:ind w:left="4279" w:hanging="262"/>
      </w:pPr>
      <w:rPr>
        <w:rFonts w:hint="default"/>
        <w:lang w:val="ru-RU" w:eastAsia="en-US" w:bidi="ar-SA"/>
      </w:rPr>
    </w:lvl>
    <w:lvl w:ilvl="5" w:tplc="0C629220">
      <w:numFmt w:val="bullet"/>
      <w:lvlText w:val="•"/>
      <w:lvlJc w:val="left"/>
      <w:pPr>
        <w:ind w:left="5314" w:hanging="262"/>
      </w:pPr>
      <w:rPr>
        <w:rFonts w:hint="default"/>
        <w:lang w:val="ru-RU" w:eastAsia="en-US" w:bidi="ar-SA"/>
      </w:rPr>
    </w:lvl>
    <w:lvl w:ilvl="6" w:tplc="517C9032">
      <w:numFmt w:val="bullet"/>
      <w:lvlText w:val="•"/>
      <w:lvlJc w:val="left"/>
      <w:pPr>
        <w:ind w:left="6349" w:hanging="262"/>
      </w:pPr>
      <w:rPr>
        <w:rFonts w:hint="default"/>
        <w:lang w:val="ru-RU" w:eastAsia="en-US" w:bidi="ar-SA"/>
      </w:rPr>
    </w:lvl>
    <w:lvl w:ilvl="7" w:tplc="6B725696">
      <w:numFmt w:val="bullet"/>
      <w:lvlText w:val="•"/>
      <w:lvlJc w:val="left"/>
      <w:pPr>
        <w:ind w:left="7384" w:hanging="262"/>
      </w:pPr>
      <w:rPr>
        <w:rFonts w:hint="default"/>
        <w:lang w:val="ru-RU" w:eastAsia="en-US" w:bidi="ar-SA"/>
      </w:rPr>
    </w:lvl>
    <w:lvl w:ilvl="8" w:tplc="5080C6BE">
      <w:numFmt w:val="bullet"/>
      <w:lvlText w:val="•"/>
      <w:lvlJc w:val="left"/>
      <w:pPr>
        <w:ind w:left="8419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254F101B"/>
    <w:multiLevelType w:val="multilevel"/>
    <w:tmpl w:val="1A56C13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6996410"/>
    <w:multiLevelType w:val="multilevel"/>
    <w:tmpl w:val="D40ECC00"/>
    <w:lvl w:ilvl="0">
      <w:start w:val="1"/>
      <w:numFmt w:val="decimal"/>
      <w:lvlText w:val="%1."/>
      <w:lvlJc w:val="left"/>
      <w:pPr>
        <w:ind w:left="260" w:hanging="2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59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9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9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9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3E854378"/>
    <w:multiLevelType w:val="hybridMultilevel"/>
    <w:tmpl w:val="445E20BE"/>
    <w:lvl w:ilvl="0" w:tplc="6B8081BC">
      <w:start w:val="1"/>
      <w:numFmt w:val="decimal"/>
      <w:lvlText w:val="%1)"/>
      <w:lvlJc w:val="left"/>
      <w:pPr>
        <w:ind w:left="1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36434A">
      <w:numFmt w:val="bullet"/>
      <w:lvlText w:val="•"/>
      <w:lvlJc w:val="left"/>
      <w:pPr>
        <w:ind w:left="1174" w:hanging="281"/>
      </w:pPr>
      <w:rPr>
        <w:rFonts w:hint="default"/>
        <w:lang w:val="ru-RU" w:eastAsia="en-US" w:bidi="ar-SA"/>
      </w:rPr>
    </w:lvl>
    <w:lvl w:ilvl="2" w:tplc="F59E43AE"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 w:tplc="E702F1EA">
      <w:numFmt w:val="bullet"/>
      <w:lvlText w:val="•"/>
      <w:lvlJc w:val="left"/>
      <w:pPr>
        <w:ind w:left="3244" w:hanging="281"/>
      </w:pPr>
      <w:rPr>
        <w:rFonts w:hint="default"/>
        <w:lang w:val="ru-RU" w:eastAsia="en-US" w:bidi="ar-SA"/>
      </w:rPr>
    </w:lvl>
    <w:lvl w:ilvl="4" w:tplc="2940F8F2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  <w:lvl w:ilvl="5" w:tplc="0EEA9388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6" w:tplc="73A63906"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  <w:lvl w:ilvl="7" w:tplc="25E87BA6"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 w:tplc="1CEA7C78"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B1A57A3"/>
    <w:multiLevelType w:val="hybridMultilevel"/>
    <w:tmpl w:val="9AF8CA0A"/>
    <w:lvl w:ilvl="0" w:tplc="899CD15E">
      <w:start w:val="1"/>
      <w:numFmt w:val="decimal"/>
      <w:lvlText w:val="%1)"/>
      <w:lvlJc w:val="left"/>
      <w:pPr>
        <w:ind w:left="14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541A8C">
      <w:numFmt w:val="bullet"/>
      <w:lvlText w:val="•"/>
      <w:lvlJc w:val="left"/>
      <w:pPr>
        <w:ind w:left="1174" w:hanging="293"/>
      </w:pPr>
      <w:rPr>
        <w:rFonts w:hint="default"/>
        <w:lang w:val="ru-RU" w:eastAsia="en-US" w:bidi="ar-SA"/>
      </w:rPr>
    </w:lvl>
    <w:lvl w:ilvl="2" w:tplc="F0DCC73C">
      <w:numFmt w:val="bullet"/>
      <w:lvlText w:val="•"/>
      <w:lvlJc w:val="left"/>
      <w:pPr>
        <w:ind w:left="2209" w:hanging="293"/>
      </w:pPr>
      <w:rPr>
        <w:rFonts w:hint="default"/>
        <w:lang w:val="ru-RU" w:eastAsia="en-US" w:bidi="ar-SA"/>
      </w:rPr>
    </w:lvl>
    <w:lvl w:ilvl="3" w:tplc="02FCC024">
      <w:numFmt w:val="bullet"/>
      <w:lvlText w:val="•"/>
      <w:lvlJc w:val="left"/>
      <w:pPr>
        <w:ind w:left="3244" w:hanging="293"/>
      </w:pPr>
      <w:rPr>
        <w:rFonts w:hint="default"/>
        <w:lang w:val="ru-RU" w:eastAsia="en-US" w:bidi="ar-SA"/>
      </w:rPr>
    </w:lvl>
    <w:lvl w:ilvl="4" w:tplc="A2726072">
      <w:numFmt w:val="bullet"/>
      <w:lvlText w:val="•"/>
      <w:lvlJc w:val="left"/>
      <w:pPr>
        <w:ind w:left="4279" w:hanging="293"/>
      </w:pPr>
      <w:rPr>
        <w:rFonts w:hint="default"/>
        <w:lang w:val="ru-RU" w:eastAsia="en-US" w:bidi="ar-SA"/>
      </w:rPr>
    </w:lvl>
    <w:lvl w:ilvl="5" w:tplc="55EA5FD4">
      <w:numFmt w:val="bullet"/>
      <w:lvlText w:val="•"/>
      <w:lvlJc w:val="left"/>
      <w:pPr>
        <w:ind w:left="5314" w:hanging="293"/>
      </w:pPr>
      <w:rPr>
        <w:rFonts w:hint="default"/>
        <w:lang w:val="ru-RU" w:eastAsia="en-US" w:bidi="ar-SA"/>
      </w:rPr>
    </w:lvl>
    <w:lvl w:ilvl="6" w:tplc="DE9A6E24">
      <w:numFmt w:val="bullet"/>
      <w:lvlText w:val="•"/>
      <w:lvlJc w:val="left"/>
      <w:pPr>
        <w:ind w:left="6349" w:hanging="293"/>
      </w:pPr>
      <w:rPr>
        <w:rFonts w:hint="default"/>
        <w:lang w:val="ru-RU" w:eastAsia="en-US" w:bidi="ar-SA"/>
      </w:rPr>
    </w:lvl>
    <w:lvl w:ilvl="7" w:tplc="F970E348">
      <w:numFmt w:val="bullet"/>
      <w:lvlText w:val="•"/>
      <w:lvlJc w:val="left"/>
      <w:pPr>
        <w:ind w:left="7384" w:hanging="293"/>
      </w:pPr>
      <w:rPr>
        <w:rFonts w:hint="default"/>
        <w:lang w:val="ru-RU" w:eastAsia="en-US" w:bidi="ar-SA"/>
      </w:rPr>
    </w:lvl>
    <w:lvl w:ilvl="8" w:tplc="BFEC50E6">
      <w:numFmt w:val="bullet"/>
      <w:lvlText w:val="•"/>
      <w:lvlJc w:val="left"/>
      <w:pPr>
        <w:ind w:left="8419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65C45DF8"/>
    <w:multiLevelType w:val="multilevel"/>
    <w:tmpl w:val="6952CD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DA19B9"/>
    <w:multiLevelType w:val="multilevel"/>
    <w:tmpl w:val="FD8C96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D3B0789"/>
    <w:multiLevelType w:val="hybridMultilevel"/>
    <w:tmpl w:val="850EF70C"/>
    <w:lvl w:ilvl="0" w:tplc="1646E16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81A3C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CB202DFA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2592A1A2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65EA3286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B96604E2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9BC207D6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FCBEBC44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0E786C0A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E817D12"/>
    <w:multiLevelType w:val="multilevel"/>
    <w:tmpl w:val="D40ECC00"/>
    <w:lvl w:ilvl="0">
      <w:start w:val="1"/>
      <w:numFmt w:val="decimal"/>
      <w:lvlText w:val="%1."/>
      <w:lvlJc w:val="left"/>
      <w:pPr>
        <w:ind w:left="1961" w:hanging="2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8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4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360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5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40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3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2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810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4E"/>
    <w:rsid w:val="00213764"/>
    <w:rsid w:val="00810087"/>
    <w:rsid w:val="00950C4E"/>
    <w:rsid w:val="009F32FB"/>
    <w:rsid w:val="00D06A2C"/>
    <w:rsid w:val="00D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D069"/>
  <w15:chartTrackingRefBased/>
  <w15:docId w15:val="{2DDBFD8B-B326-4EDB-9A62-D7922C75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84E04"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hAnsi="Times New Roman"/>
    </w:rPr>
  </w:style>
  <w:style w:type="paragraph" w:styleId="a4">
    <w:name w:val="Body Text"/>
    <w:basedOn w:val="a"/>
    <w:link w:val="a5"/>
    <w:uiPriority w:val="1"/>
    <w:unhideWhenUsed/>
    <w:qFormat/>
    <w:rsid w:val="00D84E0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84E0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F32FB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qFormat/>
    <w:rsid w:val="009F32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2</cp:revision>
  <dcterms:created xsi:type="dcterms:W3CDTF">2026-02-10T06:22:00Z</dcterms:created>
  <dcterms:modified xsi:type="dcterms:W3CDTF">2026-02-10T06:22:00Z</dcterms:modified>
</cp:coreProperties>
</file>