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23" w:type="dxa"/>
        <w:tblInd w:w="-792" w:type="dxa"/>
        <w:tblLayout w:type="autofit"/>
        <w:tblCellMar>
          <w:top w:w="0" w:type="dxa"/>
          <w:left w:w="108" w:type="dxa"/>
          <w:bottom w:w="0" w:type="dxa"/>
          <w:right w:w="108" w:type="dxa"/>
        </w:tblCellMar>
      </w:tblPr>
      <w:tblGrid>
        <w:gridCol w:w="3452"/>
        <w:gridCol w:w="2488"/>
        <w:gridCol w:w="4883"/>
      </w:tblGrid>
      <w:tr w14:paraId="437324B1">
        <w:tblPrEx>
          <w:tblCellMar>
            <w:top w:w="0" w:type="dxa"/>
            <w:left w:w="108" w:type="dxa"/>
            <w:bottom w:w="0" w:type="dxa"/>
            <w:right w:w="108" w:type="dxa"/>
          </w:tblCellMar>
        </w:tblPrEx>
        <w:tc>
          <w:tcPr>
            <w:tcW w:w="3452" w:type="dxa"/>
          </w:tcPr>
          <w:p w14:paraId="582D309C">
            <w:pPr>
              <w:rPr>
                <w:rFonts w:ascii="Times New Roman" w:hAnsi="Times New Roman" w:cs="Times New Roman"/>
              </w:rPr>
            </w:pPr>
            <w:r>
              <w:rPr>
                <w:rFonts w:ascii="Times New Roman" w:hAnsi="Times New Roman" w:cs="Times New Roman"/>
              </w:rPr>
              <w:t xml:space="preserve">Принято на заседании </w:t>
            </w:r>
          </w:p>
          <w:p w14:paraId="3B807227">
            <w:pPr>
              <w:rPr>
                <w:rFonts w:ascii="Times New Roman" w:hAnsi="Times New Roman" w:cs="Times New Roman"/>
              </w:rPr>
            </w:pPr>
            <w:r>
              <w:rPr>
                <w:rFonts w:ascii="Times New Roman" w:hAnsi="Times New Roman" w:cs="Times New Roman"/>
              </w:rPr>
              <w:t>педагогического совета</w:t>
            </w:r>
          </w:p>
          <w:p w14:paraId="45FC93EF">
            <w:pPr>
              <w:rPr>
                <w:rFonts w:ascii="Times New Roman" w:hAnsi="Times New Roman" w:cs="Times New Roman"/>
              </w:rPr>
            </w:pPr>
            <w:r>
              <w:rPr>
                <w:rFonts w:ascii="Times New Roman" w:hAnsi="Times New Roman" w:cs="Times New Roman"/>
              </w:rPr>
              <w:t>протокол № 1 от 02.10.2025 г.</w:t>
            </w:r>
          </w:p>
          <w:p w14:paraId="6BE3A59D">
            <w:r>
              <w:t xml:space="preserve"> </w:t>
            </w:r>
          </w:p>
          <w:p w14:paraId="5E778ED5">
            <w:pPr>
              <w:jc w:val="center"/>
            </w:pPr>
          </w:p>
        </w:tc>
        <w:tc>
          <w:tcPr>
            <w:tcW w:w="2488" w:type="dxa"/>
          </w:tcPr>
          <w:p w14:paraId="572BB1CF">
            <w:r>
              <w:t xml:space="preserve">С учетом мнения профсоюзного органа </w:t>
            </w:r>
          </w:p>
        </w:tc>
        <w:tc>
          <w:tcPr>
            <w:tcW w:w="4883" w:type="dxa"/>
          </w:tcPr>
          <w:p w14:paraId="34440CB4">
            <w:pPr>
              <w:rPr>
                <w:rFonts w:ascii="Times New Roman" w:hAnsi="Times New Roman" w:cs="Times New Roman"/>
              </w:rPr>
            </w:pPr>
            <w:r>
              <w:rPr>
                <w:rFonts w:ascii="Times New Roman" w:hAnsi="Times New Roman" w:cs="Times New Roman"/>
              </w:rPr>
              <w:t xml:space="preserve">Утверждено приказом директора </w:t>
            </w:r>
          </w:p>
          <w:p w14:paraId="69D289CE">
            <w:pPr>
              <w:rPr>
                <w:rFonts w:ascii="Times New Roman" w:hAnsi="Times New Roman" w:cs="Times New Roman"/>
              </w:rPr>
            </w:pPr>
            <w:r>
              <w:rPr>
                <w:rFonts w:ascii="Times New Roman" w:hAnsi="Times New Roman" w:cs="Times New Roman"/>
              </w:rPr>
              <w:t xml:space="preserve">от 02.10.2025 г. № </w:t>
            </w:r>
            <w:r>
              <w:rPr>
                <w:rFonts w:ascii="Times New Roman" w:hAnsi="Times New Roman" w:cs="Times New Roman"/>
                <w:color w:val="000000"/>
              </w:rPr>
              <w:t>5</w:t>
            </w:r>
          </w:p>
          <w:p w14:paraId="7C74BF5C">
            <w:pPr>
              <w:rPr>
                <w:rFonts w:ascii="Times New Roman" w:hAnsi="Times New Roman" w:cs="Times New Roman"/>
              </w:rPr>
            </w:pPr>
            <w:r>
              <w:rPr>
                <w:rFonts w:ascii="Times New Roman" w:hAnsi="Times New Roman" w:cs="Times New Roman"/>
              </w:rPr>
              <w:t xml:space="preserve">______________ Д.А. Андронов </w:t>
            </w:r>
          </w:p>
          <w:p w14:paraId="7C305974"/>
        </w:tc>
      </w:tr>
      <w:tr w14:paraId="238EA5C8">
        <w:tblPrEx>
          <w:tblCellMar>
            <w:top w:w="0" w:type="dxa"/>
            <w:left w:w="108" w:type="dxa"/>
            <w:bottom w:w="0" w:type="dxa"/>
            <w:right w:w="108" w:type="dxa"/>
          </w:tblCellMar>
        </w:tblPrEx>
        <w:tc>
          <w:tcPr>
            <w:tcW w:w="3452" w:type="dxa"/>
          </w:tcPr>
          <w:p w14:paraId="54360971"/>
        </w:tc>
        <w:tc>
          <w:tcPr>
            <w:tcW w:w="2488" w:type="dxa"/>
          </w:tcPr>
          <w:p w14:paraId="44A797C2"/>
        </w:tc>
        <w:tc>
          <w:tcPr>
            <w:tcW w:w="4883" w:type="dxa"/>
          </w:tcPr>
          <w:p w14:paraId="3BEF3D67"/>
        </w:tc>
      </w:tr>
    </w:tbl>
    <w:p w14:paraId="506B5F12">
      <w:pPr>
        <w:shd w:val="clear" w:color="auto" w:fill="FFFFFF"/>
        <w:autoSpaceDE w:val="0"/>
        <w:autoSpaceDN w:val="0"/>
        <w:adjustRightInd w:val="0"/>
        <w:jc w:val="center"/>
        <w:rPr>
          <w:b/>
          <w:color w:val="000000"/>
        </w:rPr>
      </w:pPr>
    </w:p>
    <w:p w14:paraId="40459244">
      <w:pPr>
        <w:shd w:val="clear" w:color="auto" w:fill="FFFFFF"/>
        <w:autoSpaceDE w:val="0"/>
        <w:autoSpaceDN w:val="0"/>
        <w:adjustRightInd w:val="0"/>
        <w:jc w:val="center"/>
        <w:rPr>
          <w:b/>
          <w:color w:val="000000"/>
        </w:rPr>
      </w:pPr>
    </w:p>
    <w:p w14:paraId="2A47E990">
      <w:pPr>
        <w:shd w:val="clear" w:color="auto" w:fill="FFFFFF"/>
        <w:autoSpaceDE w:val="0"/>
        <w:autoSpaceDN w:val="0"/>
        <w:adjustRightInd w:val="0"/>
        <w:jc w:val="center"/>
        <w:rPr>
          <w:b/>
          <w:color w:val="000000"/>
        </w:rPr>
      </w:pPr>
    </w:p>
    <w:p w14:paraId="4B02351F">
      <w:pPr>
        <w:shd w:val="clear" w:color="auto" w:fill="FFFFFF"/>
        <w:autoSpaceDE w:val="0"/>
        <w:autoSpaceDN w:val="0"/>
        <w:adjustRightInd w:val="0"/>
        <w:jc w:val="center"/>
        <w:rPr>
          <w:b/>
          <w:color w:val="000000"/>
        </w:rPr>
      </w:pPr>
      <w:r>
        <w:rPr>
          <w:b/>
          <w:color w:val="000000"/>
        </w:rPr>
        <w:t>ПОЛОЖЕНИЕ</w:t>
      </w:r>
    </w:p>
    <w:p w14:paraId="494CA3D8">
      <w:pPr>
        <w:shd w:val="clear" w:color="auto" w:fill="FFFFFF"/>
        <w:autoSpaceDE w:val="0"/>
        <w:autoSpaceDN w:val="0"/>
        <w:adjustRightInd w:val="0"/>
        <w:jc w:val="center"/>
        <w:rPr>
          <w:b/>
          <w:color w:val="000000"/>
        </w:rPr>
      </w:pPr>
      <w:r>
        <w:rPr>
          <w:b/>
          <w:color w:val="000000"/>
        </w:rPr>
        <w:t>о расследовании и учёте несчастных случаев с обучающимися</w:t>
      </w:r>
    </w:p>
    <w:p w14:paraId="1774EB00">
      <w:pPr>
        <w:shd w:val="clear" w:color="auto" w:fill="FFFFFF"/>
        <w:autoSpaceDE w:val="0"/>
        <w:autoSpaceDN w:val="0"/>
        <w:adjustRightInd w:val="0"/>
        <w:jc w:val="center"/>
        <w:rPr>
          <w:rFonts w:ascii="Times New Roman" w:hAnsi="Times New Roman" w:cs="Times New Roman"/>
          <w:b/>
          <w:bCs w:val="0"/>
          <w:color w:val="000000"/>
        </w:rPr>
      </w:pPr>
      <w:r>
        <w:rPr>
          <w:rFonts w:ascii="Times New Roman" w:hAnsi="Times New Roman" w:cs="Times New Roman"/>
          <w:b/>
          <w:bCs w:val="0"/>
          <w:color w:val="000000"/>
        </w:rPr>
        <w:t>муниципального образовательного учреждения средней общеобразовательной школы «Образовательного комплекса № 15»</w:t>
      </w:r>
    </w:p>
    <w:p w14:paraId="69828226">
      <w:pPr>
        <w:shd w:val="clear" w:color="auto" w:fill="FFFFFF"/>
        <w:autoSpaceDE w:val="0"/>
        <w:autoSpaceDN w:val="0"/>
        <w:adjustRightInd w:val="0"/>
        <w:jc w:val="center"/>
        <w:rPr>
          <w:rFonts w:ascii="Times New Roman" w:hAnsi="Times New Roman" w:cs="Times New Roman"/>
          <w:b/>
          <w:bCs w:val="0"/>
          <w:color w:val="000000"/>
        </w:rPr>
      </w:pPr>
      <w:bookmarkStart w:id="0" w:name="_GoBack"/>
      <w:bookmarkEnd w:id="0"/>
    </w:p>
    <w:p w14:paraId="38D0BE39">
      <w:pPr>
        <w:shd w:val="clear" w:color="auto" w:fill="FFFFFF"/>
        <w:autoSpaceDE w:val="0"/>
        <w:autoSpaceDN w:val="0"/>
        <w:adjustRightInd w:val="0"/>
        <w:jc w:val="both"/>
        <w:rPr>
          <w:color w:val="000000"/>
        </w:rPr>
      </w:pPr>
      <w:r>
        <w:rPr>
          <w:color w:val="000000"/>
        </w:rPr>
        <w:t xml:space="preserve">Согласно Федеральному закону РФ от 29 декабря 2012 г. № 273-ФЗ «Об образовании в Российской Федерации» от 1 сентября 2013 года (Ст. 41) и приказу Минобрнауки РФ от 27.06.2017 г. № 602 «Об утверждении Порядка расследования и учёта несчастных случаев с обучающимися во время пребывания в организации, осуществляющей образовательную деятельность» (зарегистрирован в Минюсте России 29-09.2017 г. за номером 48372) образовательное учреждение  обязано заботиться о здоровье </w:t>
      </w:r>
      <w:r>
        <w:rPr>
          <w:color w:val="000000"/>
          <w:lang w:val="ru-RU"/>
        </w:rPr>
        <w:t>учеников</w:t>
      </w:r>
      <w:r>
        <w:rPr>
          <w:color w:val="000000"/>
        </w:rPr>
        <w:t xml:space="preserve"> и проводить работу по расследованию и учету несчастных случаев с обучающимися во время пребывания в организации и профилактике несчастных случаев.</w:t>
      </w:r>
    </w:p>
    <w:p w14:paraId="33C4DB1D">
      <w:pPr>
        <w:shd w:val="clear" w:color="auto" w:fill="FFFFFF"/>
        <w:autoSpaceDE w:val="0"/>
        <w:autoSpaceDN w:val="0"/>
        <w:adjustRightInd w:val="0"/>
        <w:rPr>
          <w:color w:val="000000"/>
        </w:rPr>
      </w:pPr>
    </w:p>
    <w:p w14:paraId="43F7C05B">
      <w:pPr>
        <w:shd w:val="clear" w:color="auto" w:fill="FFFFFF"/>
        <w:autoSpaceDE w:val="0"/>
        <w:autoSpaceDN w:val="0"/>
        <w:adjustRightInd w:val="0"/>
      </w:pPr>
      <w:r>
        <w:rPr>
          <w:b/>
          <w:bCs/>
          <w:color w:val="000000"/>
        </w:rPr>
        <w:t>1.Общие положения</w:t>
      </w:r>
    </w:p>
    <w:p w14:paraId="1C0B06DE">
      <w:pPr>
        <w:rPr>
          <w:rFonts w:hint="default" w:ascii="Times New Roman" w:hAnsi="Times New Roman" w:cs="Times New Roman"/>
          <w:lang w:val="ru-RU"/>
        </w:rPr>
      </w:pPr>
      <w:r>
        <w:rPr>
          <w:color w:val="000000"/>
        </w:rPr>
        <w:t xml:space="preserve">1.1. Настоящее Положение устанавливает порядок расследования и учёта несчастных случаев, происшедших во время учебно-воспитательного процесса независимо от места его проведения, с обучающимися и воспитанниками </w:t>
      </w:r>
      <w:r>
        <w:rPr>
          <w:rFonts w:ascii="Times New Roman" w:hAnsi="Times New Roman" w:cs="Times New Roman"/>
          <w:bCs/>
          <w:color w:val="000000"/>
        </w:rPr>
        <w:t xml:space="preserve">муниципального образовательного учреждения средней общеобразовательной школы «Образовательного комплекса № 15» </w:t>
      </w:r>
      <w:r>
        <w:rPr>
          <w:rFonts w:ascii="Times New Roman" w:hAnsi="Times New Roman" w:cs="Times New Roman"/>
        </w:rPr>
        <w:t>(далее, Образовательный комплекс №15//ОО// организация/образовательная организация)</w:t>
      </w:r>
      <w:r>
        <w:rPr>
          <w:rFonts w:hint="default" w:cs="Times New Roman"/>
          <w:lang w:val="ru-RU"/>
        </w:rPr>
        <w:t>.</w:t>
      </w:r>
    </w:p>
    <w:p w14:paraId="4317096D">
      <w:pPr>
        <w:shd w:val="clear" w:color="auto" w:fill="FFFFFF"/>
        <w:autoSpaceDE w:val="0"/>
        <w:autoSpaceDN w:val="0"/>
        <w:adjustRightInd w:val="0"/>
        <w:jc w:val="both"/>
      </w:pPr>
      <w:r>
        <w:rPr>
          <w:color w:val="000000"/>
        </w:rPr>
        <w:t>1.2. Расследованию и учёту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w:t>
      </w:r>
    </w:p>
    <w:p w14:paraId="469C6359">
      <w:pPr>
        <w:shd w:val="clear" w:color="auto" w:fill="FFFFFF"/>
        <w:autoSpaceDE w:val="0"/>
        <w:autoSpaceDN w:val="0"/>
        <w:adjustRightInd w:val="0"/>
        <w:jc w:val="both"/>
      </w:pPr>
      <w:r>
        <w:rPr>
          <w:color w:val="000000"/>
        </w:rPr>
        <w:t>а) во время проведения уроков, лабораторных занятий, спортивных, кружковых, внеклассных ,внешкольных мероприятий, других занятий (в перерывах между ними) в соответствии с учебными и воспитательными планами;</w:t>
      </w:r>
    </w:p>
    <w:p w14:paraId="1CEFF462">
      <w:pPr>
        <w:shd w:val="clear" w:color="auto" w:fill="FFFFFF"/>
        <w:autoSpaceDE w:val="0"/>
        <w:autoSpaceDN w:val="0"/>
        <w:adjustRightInd w:val="0"/>
        <w:jc w:val="both"/>
      </w:pPr>
      <w:r>
        <w:rPr>
          <w:color w:val="000000"/>
        </w:rPr>
        <w:t xml:space="preserve">б) при проведении субботника, внеклассных, внешкольных и других мероприятий в выходные, праздничные и каникулярные дни, если эти мероприятия осуществлялись под непосредственным руководством работника </w:t>
      </w:r>
      <w:r>
        <w:rPr>
          <w:color w:val="000000"/>
          <w:lang w:val="ru-RU"/>
        </w:rPr>
        <w:t>образовательной</w:t>
      </w:r>
      <w:r>
        <w:rPr>
          <w:rFonts w:hint="default"/>
          <w:color w:val="000000"/>
          <w:lang w:val="ru-RU"/>
        </w:rPr>
        <w:t xml:space="preserve"> организации</w:t>
      </w:r>
      <w:r>
        <w:rPr>
          <w:color w:val="000000"/>
        </w:rPr>
        <w:t xml:space="preserve"> (учителя, преподавателя, классного руководителя, воспитателя и др.) или лица, назначенного приказом руководителя учреждения;</w:t>
      </w:r>
    </w:p>
    <w:p w14:paraId="100BB794">
      <w:pPr>
        <w:shd w:val="clear" w:color="auto" w:fill="FFFFFF"/>
        <w:autoSpaceDE w:val="0"/>
        <w:autoSpaceDN w:val="0"/>
        <w:adjustRightInd w:val="0"/>
      </w:pPr>
      <w:r>
        <w:rPr>
          <w:color w:val="000000"/>
        </w:rPr>
        <w:t>в)   во   время   занятий   по   трудовому   обучению,   общественного   полезного   труда, проводимых в соответствии с учебным планом на участках (территориях О</w:t>
      </w:r>
      <w:r>
        <w:rPr>
          <w:color w:val="000000"/>
          <w:lang w:val="ru-RU"/>
        </w:rPr>
        <w:t>О</w:t>
      </w:r>
      <w:r>
        <w:rPr>
          <w:color w:val="000000"/>
        </w:rPr>
        <w:t>);</w:t>
      </w:r>
    </w:p>
    <w:p w14:paraId="3379737B">
      <w:pPr>
        <w:shd w:val="clear" w:color="auto" w:fill="FFFFFF"/>
        <w:autoSpaceDE w:val="0"/>
        <w:autoSpaceDN w:val="0"/>
        <w:adjustRightInd w:val="0"/>
      </w:pPr>
      <w:r>
        <w:rPr>
          <w:color w:val="000000"/>
        </w:rPr>
        <w:t>г) во время пребывания в лагерях труда и отдыха, на учебно-опытных участках;</w:t>
      </w:r>
    </w:p>
    <w:p w14:paraId="12C43232">
      <w:pPr>
        <w:rPr>
          <w:color w:val="000000"/>
        </w:rPr>
      </w:pPr>
      <w:r>
        <w:rPr>
          <w:color w:val="000000"/>
        </w:rPr>
        <w:t>д) при проведении спортивных соревнований, тренировок, оздоровительных мероприятий, экскурсий, организованных учреждением в установленном порядке;</w:t>
      </w:r>
    </w:p>
    <w:p w14:paraId="3A37F0CF">
      <w:pPr>
        <w:shd w:val="clear" w:color="auto" w:fill="FFFFFF"/>
        <w:autoSpaceDE w:val="0"/>
        <w:autoSpaceDN w:val="0"/>
        <w:adjustRightInd w:val="0"/>
        <w:jc w:val="both"/>
      </w:pPr>
      <w:r>
        <w:rPr>
          <w:color w:val="000000"/>
        </w:rPr>
        <w:t>е) во время перевозок обучающихся и воспитанников к месту проведения мероприятий и обратно, а также при организованном следовании их на запланированное мероприятие на общественном транспорте или пешком.</w:t>
      </w:r>
    </w:p>
    <w:p w14:paraId="1C4A9998">
      <w:pPr>
        <w:shd w:val="clear" w:color="auto" w:fill="FFFFFF"/>
        <w:autoSpaceDE w:val="0"/>
        <w:autoSpaceDN w:val="0"/>
        <w:adjustRightInd w:val="0"/>
        <w:jc w:val="both"/>
      </w:pPr>
      <w:r>
        <w:rPr>
          <w:color w:val="000000"/>
        </w:rPr>
        <w:t>1.3. О несчастном случае, произошедшем с обучающимся, пострадавшему или очевидцу несчастного случая следует известить лицо, непосредственно проводившее учебное занятие (мероприятие).</w:t>
      </w:r>
    </w:p>
    <w:p w14:paraId="762C1901">
      <w:pPr>
        <w:shd w:val="clear" w:color="auto" w:fill="FFFFFF"/>
        <w:autoSpaceDE w:val="0"/>
        <w:autoSpaceDN w:val="0"/>
        <w:adjustRightInd w:val="0"/>
        <w:jc w:val="both"/>
        <w:rPr>
          <w:color w:val="000000"/>
        </w:rPr>
      </w:pPr>
      <w:r>
        <w:rPr>
          <w:color w:val="000000"/>
        </w:rPr>
        <w:t xml:space="preserve">1.4. Лицо    непосредственно   проводившее   учебное   занятие   (мероприятие),   во   время которого произошёл несчастный случай с обучающимся обязан немедленно сообщить о несчастном случае </w:t>
      </w:r>
      <w:r>
        <w:rPr>
          <w:color w:val="000000"/>
          <w:lang w:val="ru-RU"/>
        </w:rPr>
        <w:t>руководителю</w:t>
      </w:r>
      <w:r>
        <w:rPr>
          <w:rFonts w:hint="default"/>
          <w:color w:val="000000"/>
          <w:lang w:val="ru-RU"/>
        </w:rPr>
        <w:t xml:space="preserve"> образовательной организации</w:t>
      </w:r>
      <w:r>
        <w:rPr>
          <w:color w:val="000000"/>
        </w:rPr>
        <w:t xml:space="preserve"> (или лицу, его замещающему).</w:t>
      </w:r>
    </w:p>
    <w:p w14:paraId="20270DE4">
      <w:pPr>
        <w:shd w:val="clear" w:color="auto" w:fill="FFFFFF"/>
        <w:autoSpaceDE w:val="0"/>
        <w:autoSpaceDN w:val="0"/>
        <w:adjustRightInd w:val="0"/>
        <w:jc w:val="both"/>
        <w:rPr>
          <w:color w:val="000000"/>
        </w:rPr>
      </w:pPr>
    </w:p>
    <w:p w14:paraId="0DF84690">
      <w:pPr>
        <w:shd w:val="clear" w:color="auto" w:fill="FFFFFF"/>
        <w:autoSpaceDE w:val="0"/>
        <w:autoSpaceDN w:val="0"/>
        <w:adjustRightInd w:val="0"/>
        <w:jc w:val="both"/>
        <w:rPr>
          <w:b/>
          <w:bCs/>
        </w:rPr>
      </w:pPr>
      <w:r>
        <w:rPr>
          <w:b/>
          <w:bCs/>
          <w:color w:val="000000"/>
        </w:rPr>
        <w:t>2. Руководитель</w:t>
      </w:r>
      <w:r>
        <w:rPr>
          <w:rFonts w:hint="default"/>
          <w:b/>
          <w:bCs/>
          <w:color w:val="000000"/>
          <w:lang w:val="ru-RU"/>
        </w:rPr>
        <w:t xml:space="preserve"> </w:t>
      </w:r>
      <w:r>
        <w:rPr>
          <w:b/>
          <w:bCs/>
          <w:color w:val="000000"/>
          <w:lang w:val="ru-RU"/>
        </w:rPr>
        <w:t>образовательной</w:t>
      </w:r>
      <w:r>
        <w:rPr>
          <w:rFonts w:hint="default"/>
          <w:b/>
          <w:bCs/>
          <w:color w:val="000000"/>
          <w:lang w:val="ru-RU"/>
        </w:rPr>
        <w:t xml:space="preserve"> организации</w:t>
      </w:r>
      <w:r>
        <w:rPr>
          <w:b/>
          <w:bCs/>
          <w:color w:val="000000"/>
        </w:rPr>
        <w:t>, осуществляющего     образовательную     деятельность,     при наступлении несчастного случая обязан:</w:t>
      </w:r>
    </w:p>
    <w:p w14:paraId="5272D693">
      <w:pPr>
        <w:shd w:val="clear" w:color="auto" w:fill="FFFFFF"/>
        <w:autoSpaceDE w:val="0"/>
        <w:autoSpaceDN w:val="0"/>
        <w:adjustRightInd w:val="0"/>
        <w:jc w:val="both"/>
      </w:pPr>
      <w:r>
        <w:rPr>
          <w:color w:val="000000"/>
        </w:rPr>
        <w:t>а) немедленно организовать первую помощь пострадавшему и,  при  необходимости, доставку его в медицинскую организацию;</w:t>
      </w:r>
    </w:p>
    <w:p w14:paraId="17AE9B02">
      <w:pPr>
        <w:shd w:val="clear" w:color="auto" w:fill="FFFFFF"/>
        <w:autoSpaceDE w:val="0"/>
        <w:autoSpaceDN w:val="0"/>
        <w:adjustRightInd w:val="0"/>
        <w:jc w:val="both"/>
      </w:pPr>
      <w:r>
        <w:rPr>
          <w:color w:val="000000"/>
        </w:rPr>
        <w:t>б) принять неотложные меры по предотвращению ЧС, в том числе аварийной ситуации и</w:t>
      </w:r>
    </w:p>
    <w:p w14:paraId="67403246">
      <w:pPr>
        <w:shd w:val="clear" w:color="auto" w:fill="FFFFFF"/>
        <w:autoSpaceDE w:val="0"/>
        <w:autoSpaceDN w:val="0"/>
        <w:adjustRightInd w:val="0"/>
        <w:jc w:val="both"/>
      </w:pPr>
      <w:r>
        <w:rPr>
          <w:color w:val="000000"/>
        </w:rPr>
        <w:t>воздействия травмирующих факторов на других лиц;</w:t>
      </w:r>
    </w:p>
    <w:p w14:paraId="7D2B76E9">
      <w:pPr>
        <w:shd w:val="clear" w:color="auto" w:fill="FFFFFF"/>
        <w:autoSpaceDE w:val="0"/>
        <w:autoSpaceDN w:val="0"/>
        <w:adjustRightInd w:val="0"/>
        <w:jc w:val="both"/>
      </w:pPr>
      <w:r>
        <w:rPr>
          <w:color w:val="000000"/>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видеосъёмку и др.), если это не угрожает жизни и здоровью других лиц и не ведёт к ЧС;</w:t>
      </w:r>
    </w:p>
    <w:p w14:paraId="7009B3BD">
      <w:pPr>
        <w:shd w:val="clear" w:color="auto" w:fill="FFFFFF"/>
        <w:autoSpaceDE w:val="0"/>
        <w:autoSpaceDN w:val="0"/>
        <w:adjustRightInd w:val="0"/>
        <w:jc w:val="both"/>
      </w:pPr>
      <w:r>
        <w:rPr>
          <w:color w:val="000000"/>
        </w:rPr>
        <w:t>г) принять меры к устранению причин, вызвавших несчастный случай;</w:t>
      </w:r>
    </w:p>
    <w:p w14:paraId="4BAF9AAF">
      <w:pPr>
        <w:shd w:val="clear" w:color="auto" w:fill="FFFFFF"/>
        <w:autoSpaceDE w:val="0"/>
        <w:autoSpaceDN w:val="0"/>
        <w:adjustRightInd w:val="0"/>
        <w:jc w:val="both"/>
      </w:pPr>
      <w:r>
        <w:rPr>
          <w:color w:val="000000"/>
        </w:rPr>
        <w:t>д) проинформировать о несчастном случае с обучающимся Учредителя, а также родителей или законных представителей пострадавшего;</w:t>
      </w:r>
    </w:p>
    <w:p w14:paraId="7518CDD4">
      <w:pPr>
        <w:shd w:val="clear" w:color="auto" w:fill="FFFFFF"/>
        <w:autoSpaceDE w:val="0"/>
        <w:autoSpaceDN w:val="0"/>
        <w:adjustRightInd w:val="0"/>
        <w:jc w:val="both"/>
      </w:pPr>
      <w:r>
        <w:rPr>
          <w:color w:val="000000"/>
        </w:rPr>
        <w:t>е) принять иные необходимые меры по организации и обеспечению надлежащего и своевременного расследования несчастного случая и оформления материалов расследования.</w:t>
      </w:r>
    </w:p>
    <w:p w14:paraId="78C61C89">
      <w:pPr>
        <w:shd w:val="clear" w:color="auto" w:fill="FFFFFF"/>
        <w:autoSpaceDE w:val="0"/>
        <w:autoSpaceDN w:val="0"/>
        <w:adjustRightInd w:val="0"/>
        <w:jc w:val="both"/>
      </w:pPr>
      <w:r>
        <w:rPr>
          <w:color w:val="000000"/>
        </w:rPr>
        <w:t xml:space="preserve">2.1. При групповом несчастном случае с </w:t>
      </w:r>
      <w:r>
        <w:rPr>
          <w:color w:val="000000"/>
          <w:lang w:val="ru-RU"/>
        </w:rPr>
        <w:t>учениками</w:t>
      </w:r>
      <w:r>
        <w:rPr>
          <w:rFonts w:hint="default"/>
          <w:color w:val="000000"/>
          <w:lang w:val="ru-RU"/>
        </w:rPr>
        <w:t xml:space="preserve"> ОО </w:t>
      </w:r>
      <w:r>
        <w:rPr>
          <w:color w:val="000000"/>
        </w:rPr>
        <w:t>руководитель организации, осуществляющей образовательную деятельность, обязан в течение суток с момента происшествия направить сообщение о несчастном случае, рекомендуемый образец приведён в приложении № 1 к Положению или иных доступных видов связи:</w:t>
      </w:r>
    </w:p>
    <w:p w14:paraId="6D820EFB">
      <w:pPr>
        <w:shd w:val="clear" w:color="auto" w:fill="FFFFFF"/>
        <w:autoSpaceDE w:val="0"/>
        <w:autoSpaceDN w:val="0"/>
        <w:adjustRightInd w:val="0"/>
        <w:jc w:val="both"/>
      </w:pPr>
      <w:r>
        <w:rPr>
          <w:color w:val="000000"/>
        </w:rPr>
        <w:t>а) в территориальный орган Министерства внутренних дел РФ;</w:t>
      </w:r>
    </w:p>
    <w:p w14:paraId="78B85331">
      <w:pPr>
        <w:shd w:val="clear" w:color="auto" w:fill="FFFFFF"/>
        <w:autoSpaceDE w:val="0"/>
        <w:autoSpaceDN w:val="0"/>
        <w:adjustRightInd w:val="0"/>
        <w:jc w:val="both"/>
      </w:pPr>
      <w:r>
        <w:rPr>
          <w:color w:val="000000"/>
        </w:rPr>
        <w:t>б) родителям или законным представителя пострадавшего;</w:t>
      </w:r>
    </w:p>
    <w:p w14:paraId="117B41F7">
      <w:pPr>
        <w:shd w:val="clear" w:color="auto" w:fill="FFFFFF"/>
        <w:autoSpaceDE w:val="0"/>
        <w:autoSpaceDN w:val="0"/>
        <w:adjustRightInd w:val="0"/>
        <w:jc w:val="both"/>
      </w:pPr>
      <w:r>
        <w:rPr>
          <w:color w:val="000000"/>
        </w:rPr>
        <w:t>в) Учредителю;</w:t>
      </w:r>
    </w:p>
    <w:p w14:paraId="04C6C108">
      <w:pPr>
        <w:shd w:val="clear" w:color="auto" w:fill="FFFFFF"/>
        <w:autoSpaceDE w:val="0"/>
        <w:autoSpaceDN w:val="0"/>
        <w:adjustRightInd w:val="0"/>
        <w:jc w:val="both"/>
      </w:pPr>
      <w:r>
        <w:rPr>
          <w:color w:val="000000"/>
        </w:rPr>
        <w:t>г) в представительный орган образовательной организации.</w:t>
      </w:r>
    </w:p>
    <w:p w14:paraId="308B9C9B">
      <w:pPr>
        <w:shd w:val="clear" w:color="auto" w:fill="FFFFFF"/>
        <w:autoSpaceDE w:val="0"/>
        <w:autoSpaceDN w:val="0"/>
        <w:adjustRightInd w:val="0"/>
        <w:jc w:val="both"/>
      </w:pPr>
      <w:r>
        <w:rPr>
          <w:color w:val="000000"/>
        </w:rPr>
        <w:t>2.2.   Ответственность   за   обеспечение   безопасных   условий   учебно-воспитательного</w:t>
      </w:r>
    </w:p>
    <w:p w14:paraId="75E2FDA6">
      <w:pPr>
        <w:shd w:val="clear" w:color="auto" w:fill="FFFFFF"/>
        <w:autoSpaceDE w:val="0"/>
        <w:autoSpaceDN w:val="0"/>
        <w:adjustRightInd w:val="0"/>
        <w:jc w:val="both"/>
        <w:rPr>
          <w:color w:val="000000"/>
        </w:rPr>
      </w:pPr>
      <w:r>
        <w:rPr>
          <w:color w:val="000000"/>
        </w:rPr>
        <w:t xml:space="preserve">процесса в </w:t>
      </w:r>
      <w:r>
        <w:rPr>
          <w:color w:val="000000"/>
          <w:lang w:val="ru-RU"/>
        </w:rPr>
        <w:t>Образовательного</w:t>
      </w:r>
      <w:r>
        <w:rPr>
          <w:rFonts w:hint="default"/>
          <w:color w:val="000000"/>
          <w:lang w:val="ru-RU"/>
        </w:rPr>
        <w:t xml:space="preserve"> комплекса № 15</w:t>
      </w:r>
      <w:r>
        <w:rPr>
          <w:color w:val="000000"/>
        </w:rPr>
        <w:t xml:space="preserve"> несёт директор.</w:t>
      </w:r>
    </w:p>
    <w:p w14:paraId="159550B2">
      <w:pPr>
        <w:shd w:val="clear" w:color="auto" w:fill="FFFFFF"/>
        <w:autoSpaceDE w:val="0"/>
        <w:autoSpaceDN w:val="0"/>
        <w:adjustRightInd w:val="0"/>
        <w:rPr>
          <w:color w:val="000000"/>
        </w:rPr>
      </w:pPr>
    </w:p>
    <w:p w14:paraId="0CF66B49">
      <w:pPr>
        <w:shd w:val="clear" w:color="auto" w:fill="FFFFFF"/>
        <w:autoSpaceDE w:val="0"/>
        <w:autoSpaceDN w:val="0"/>
        <w:adjustRightInd w:val="0"/>
        <w:rPr>
          <w:rFonts w:hint="default"/>
          <w:b/>
          <w:bCs/>
          <w:lang w:val="ru-RU"/>
        </w:rPr>
      </w:pPr>
      <w:r>
        <w:rPr>
          <w:b/>
          <w:bCs/>
          <w:color w:val="000000"/>
        </w:rPr>
        <w:t xml:space="preserve">3. Организация расследования несчастного случая с обучающимися в </w:t>
      </w:r>
      <w:r>
        <w:rPr>
          <w:b/>
          <w:bCs/>
          <w:color w:val="000000"/>
          <w:lang w:val="ru-RU"/>
        </w:rPr>
        <w:t>ОО</w:t>
      </w:r>
    </w:p>
    <w:p w14:paraId="47DCD3F1">
      <w:pPr>
        <w:jc w:val="both"/>
        <w:rPr>
          <w:color w:val="000000"/>
        </w:rPr>
      </w:pPr>
      <w:r>
        <w:rPr>
          <w:color w:val="000000"/>
        </w:rPr>
        <w:t xml:space="preserve">3.1. При   расследовании   несчастного  случая   с  </w:t>
      </w:r>
      <w:r>
        <w:rPr>
          <w:color w:val="000000"/>
          <w:lang w:val="ru-RU"/>
        </w:rPr>
        <w:t>учениками</w:t>
      </w:r>
      <w:r>
        <w:rPr>
          <w:color w:val="000000"/>
        </w:rPr>
        <w:t xml:space="preserve">   в   О</w:t>
      </w:r>
      <w:r>
        <w:rPr>
          <w:color w:val="000000"/>
          <w:lang w:val="ru-RU"/>
        </w:rPr>
        <w:t>О</w:t>
      </w:r>
      <w:r>
        <w:rPr>
          <w:color w:val="000000"/>
        </w:rPr>
        <w:t xml:space="preserve">   незамедлительно создаётся комиссия в составе не менее трёх человек.</w:t>
      </w:r>
    </w:p>
    <w:p w14:paraId="0D0566A6">
      <w:pPr>
        <w:shd w:val="clear" w:color="auto" w:fill="FFFFFF"/>
        <w:autoSpaceDE w:val="0"/>
        <w:autoSpaceDN w:val="0"/>
        <w:adjustRightInd w:val="0"/>
        <w:jc w:val="both"/>
      </w:pPr>
      <w:r>
        <w:rPr>
          <w:color w:val="000000"/>
        </w:rPr>
        <w:t xml:space="preserve">3.2. Состав комиссии по расследованию несчастного случая с </w:t>
      </w:r>
      <w:r>
        <w:rPr>
          <w:color w:val="000000"/>
          <w:lang w:val="ru-RU"/>
        </w:rPr>
        <w:t>учениками</w:t>
      </w:r>
      <w:r>
        <w:rPr>
          <w:rFonts w:hint="default"/>
          <w:color w:val="000000"/>
          <w:lang w:val="ru-RU"/>
        </w:rPr>
        <w:t xml:space="preserve"> </w:t>
      </w:r>
      <w:r>
        <w:rPr>
          <w:color w:val="000000"/>
        </w:rPr>
        <w:t>утверждается распорядительным актом руководителя организации, осуществляющей образовательную деятельность.</w:t>
      </w:r>
    </w:p>
    <w:p w14:paraId="6A91086D">
      <w:pPr>
        <w:shd w:val="clear" w:color="auto" w:fill="FFFFFF"/>
        <w:autoSpaceDE w:val="0"/>
        <w:autoSpaceDN w:val="0"/>
        <w:adjustRightInd w:val="0"/>
        <w:jc w:val="both"/>
      </w:pPr>
      <w:r>
        <w:rPr>
          <w:color w:val="000000"/>
        </w:rPr>
        <w:t xml:space="preserve">3.3. Комиссию возглавляет руководитель </w:t>
      </w:r>
      <w:r>
        <w:rPr>
          <w:color w:val="000000"/>
          <w:lang w:val="ru-RU"/>
        </w:rPr>
        <w:t>образовательной</w:t>
      </w:r>
      <w:r>
        <w:rPr>
          <w:rFonts w:hint="default"/>
          <w:color w:val="000000"/>
          <w:lang w:val="ru-RU"/>
        </w:rPr>
        <w:t xml:space="preserve"> организации</w:t>
      </w:r>
      <w:r>
        <w:rPr>
          <w:color w:val="000000"/>
        </w:rPr>
        <w:t xml:space="preserve"> (или лицо, его замещающее).</w:t>
      </w:r>
    </w:p>
    <w:p w14:paraId="4DE03A30">
      <w:pPr>
        <w:shd w:val="clear" w:color="auto" w:fill="FFFFFF"/>
        <w:autoSpaceDE w:val="0"/>
        <w:autoSpaceDN w:val="0"/>
        <w:adjustRightInd w:val="0"/>
        <w:jc w:val="both"/>
        <w:rPr>
          <w:color w:val="000000"/>
        </w:rPr>
      </w:pPr>
      <w:r>
        <w:rPr>
          <w:color w:val="000000"/>
        </w:rPr>
        <w:t>3.4. В состав комиссии о обязательном порядке включаются: специалист по ОТ, представители администрации О</w:t>
      </w:r>
      <w:r>
        <w:rPr>
          <w:color w:val="000000"/>
          <w:lang w:val="ru-RU"/>
        </w:rPr>
        <w:t>О</w:t>
      </w:r>
      <w:r>
        <w:rPr>
          <w:color w:val="000000"/>
        </w:rPr>
        <w:t>, учителя, лица, непосредственно проводившие учебное занятие (мероприятие), во время которого произошёл несчастный случай.</w:t>
      </w:r>
    </w:p>
    <w:p w14:paraId="13A6D0D4">
      <w:pPr>
        <w:shd w:val="clear" w:color="auto" w:fill="FFFFFF"/>
        <w:autoSpaceDE w:val="0"/>
        <w:autoSpaceDN w:val="0"/>
        <w:adjustRightInd w:val="0"/>
        <w:jc w:val="both"/>
        <w:rPr>
          <w:color w:val="000000"/>
        </w:rPr>
      </w:pPr>
    </w:p>
    <w:p w14:paraId="6071DA8E">
      <w:pPr>
        <w:shd w:val="clear" w:color="auto" w:fill="FFFFFF"/>
        <w:autoSpaceDE w:val="0"/>
        <w:autoSpaceDN w:val="0"/>
        <w:adjustRightInd w:val="0"/>
        <w:rPr>
          <w:b/>
          <w:bCs/>
        </w:rPr>
      </w:pPr>
      <w:r>
        <w:rPr>
          <w:b/>
          <w:bCs/>
          <w:color w:val="000000"/>
        </w:rPr>
        <w:t>4. Порядок работы комиссии при расследовании несчастного случая с обучающимися</w:t>
      </w:r>
    </w:p>
    <w:p w14:paraId="3570098B">
      <w:pPr>
        <w:shd w:val="clear" w:color="auto" w:fill="FFFFFF"/>
        <w:autoSpaceDE w:val="0"/>
        <w:autoSpaceDN w:val="0"/>
        <w:adjustRightInd w:val="0"/>
        <w:jc w:val="both"/>
      </w:pPr>
      <w:r>
        <w:rPr>
          <w:color w:val="000000"/>
        </w:rPr>
        <w:t xml:space="preserve">4.1. Комиссия организации, осуществляющей образовательную деятельность, по расследованию несчастного случая с </w:t>
      </w:r>
      <w:r>
        <w:rPr>
          <w:color w:val="000000"/>
          <w:lang w:val="ru-RU"/>
        </w:rPr>
        <w:t>учениками</w:t>
      </w:r>
      <w:r>
        <w:rPr>
          <w:color w:val="000000"/>
        </w:rPr>
        <w:t xml:space="preserve"> обязана:</w:t>
      </w:r>
    </w:p>
    <w:p w14:paraId="1DAE33FB">
      <w:pPr>
        <w:shd w:val="clear" w:color="auto" w:fill="FFFFFF"/>
        <w:autoSpaceDE w:val="0"/>
        <w:autoSpaceDN w:val="0"/>
        <w:adjustRightInd w:val="0"/>
        <w:jc w:val="both"/>
      </w:pPr>
      <w:r>
        <w:rPr>
          <w:color w:val="000000"/>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произошёл несчастный случай, лица, на которое было возложено обеспечение безопасности условий проведения учебного занятия или мероприятия;</w:t>
      </w:r>
    </w:p>
    <w:p w14:paraId="4A381FCF">
      <w:pPr>
        <w:shd w:val="clear" w:color="auto" w:fill="FFFFFF"/>
        <w:autoSpaceDE w:val="0"/>
        <w:autoSpaceDN w:val="0"/>
        <w:adjustRightInd w:val="0"/>
        <w:jc w:val="both"/>
        <w:rPr>
          <w:color w:val="000000"/>
        </w:rPr>
      </w:pPr>
      <w:r>
        <w:rPr>
          <w:color w:val="000000"/>
        </w:rPr>
        <w:t xml:space="preserve">б) составить протокол опроса очевидцев несчастного случая, должностного лица, проводившего учебное занятие (мероприятие) в </w:t>
      </w:r>
      <w:r>
        <w:rPr>
          <w:color w:val="000000"/>
          <w:lang w:val="ru-RU"/>
        </w:rPr>
        <w:t>образовательной</w:t>
      </w:r>
      <w:r>
        <w:rPr>
          <w:rFonts w:hint="default"/>
          <w:color w:val="000000"/>
          <w:lang w:val="ru-RU"/>
        </w:rPr>
        <w:t xml:space="preserve"> организации</w:t>
      </w:r>
      <w:r>
        <w:rPr>
          <w:color w:val="000000"/>
        </w:rPr>
        <w:t>;</w:t>
      </w:r>
    </w:p>
    <w:p w14:paraId="73ED078E">
      <w:pPr>
        <w:shd w:val="clear" w:color="auto" w:fill="FFFFFF"/>
        <w:autoSpaceDE w:val="0"/>
        <w:autoSpaceDN w:val="0"/>
        <w:adjustRightInd w:val="0"/>
        <w:jc w:val="both"/>
      </w:pPr>
      <w:r>
        <w:rPr>
          <w:color w:val="000000"/>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тяжести, а также о возможном нахождении пострадавшего в состоянии алкогольного, наркотического или токсического опьянения;</w:t>
      </w:r>
    </w:p>
    <w:p w14:paraId="73D8C40B">
      <w:pPr>
        <w:shd w:val="clear" w:color="auto" w:fill="FFFFFF"/>
        <w:autoSpaceDE w:val="0"/>
        <w:autoSpaceDN w:val="0"/>
        <w:adjustRightInd w:val="0"/>
        <w:jc w:val="both"/>
      </w:pPr>
      <w:r>
        <w:rPr>
          <w:color w:val="000000"/>
        </w:rPr>
        <w:t xml:space="preserve">з) составить не позднее трёх дней акт формы Н-2 о несчастном случае с </w:t>
      </w:r>
      <w:r>
        <w:rPr>
          <w:color w:val="000000"/>
          <w:lang w:val="ru-RU"/>
        </w:rPr>
        <w:t>учеником</w:t>
      </w:r>
      <w:r>
        <w:rPr>
          <w:color w:val="000000"/>
        </w:rPr>
        <w:t xml:space="preserve"> (или групповом несчастном случае) в трёх экземплярах , утверждённых руководителем </w:t>
      </w:r>
      <w:r>
        <w:rPr>
          <w:color w:val="000000"/>
          <w:lang w:val="ru-RU"/>
        </w:rPr>
        <w:t>образовательной</w:t>
      </w:r>
      <w:r>
        <w:rPr>
          <w:rFonts w:hint="default"/>
          <w:color w:val="000000"/>
          <w:lang w:val="ru-RU"/>
        </w:rPr>
        <w:t xml:space="preserve"> организации</w:t>
      </w:r>
      <w:r>
        <w:rPr>
          <w:color w:val="000000"/>
        </w:rPr>
        <w:t xml:space="preserve"> и заверенные печатью данной организации;</w:t>
      </w:r>
    </w:p>
    <w:p w14:paraId="078ACA53">
      <w:pPr>
        <w:jc w:val="both"/>
      </w:pPr>
      <w:r>
        <w:rPr>
          <w:color w:val="000000"/>
        </w:rPr>
        <w:t>и) информация о несчастном случае регистрируется О</w:t>
      </w:r>
      <w:r>
        <w:rPr>
          <w:color w:val="000000"/>
          <w:lang w:val="ru-RU"/>
        </w:rPr>
        <w:t>О</w:t>
      </w:r>
      <w:r>
        <w:rPr>
          <w:color w:val="000000"/>
        </w:rPr>
        <w:t xml:space="preserve"> в журнале регистрации несчастных случаев с обучающимся.</w:t>
      </w:r>
    </w:p>
    <w:p w14:paraId="7B1FAF04"/>
    <w:sectPr>
      <w:pgSz w:w="11906" w:h="16838"/>
      <w:pgMar w:top="1134" w:right="850" w:bottom="1134" w:left="1644"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02"/>
    <w:rsid w:val="001E69C4"/>
    <w:rsid w:val="00C30902"/>
    <w:rsid w:val="19EE366B"/>
    <w:rsid w:val="1BFC50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971</Words>
  <Characters>5535</Characters>
  <Lines>46</Lines>
  <Paragraphs>12</Paragraphs>
  <TotalTime>7</TotalTime>
  <ScaleCrop>false</ScaleCrop>
  <LinksUpToDate>false</LinksUpToDate>
  <CharactersWithSpaces>6494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2025-10-28T09:50:00Z</dcterms:created>
  <dc:creator>Asiou</dc:creator>
  <cp:lastModifiedBy>WildRose</cp:lastModifiedBy>
  <dcterms:modified xsi:type="dcterms:W3CDTF">2025-10-29T12:57:58Z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F1A2A25056AA4971A3EB672EEA2A43CB_12</vt:lpwstr>
  </property>
</Properties>
</file>